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tbl>
      <w:tblPr>
        <w:tblW w:w="9099" w:type="dxa"/>
        <w:tblInd w:w="-60" w:type="dxa"/>
        <w:tblLayout w:type="fixed"/>
        <w:tblLook w:val="0000" w:firstRow="0" w:lastRow="0" w:firstColumn="0" w:lastColumn="0" w:noHBand="0" w:noVBand="0"/>
      </w:tblPr>
      <w:tblGrid>
        <w:gridCol w:w="9099"/>
      </w:tblGrid>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ind w:right="-108"/>
              <w:jc w:val="center"/>
              <w:rPr>
                <w:rFonts w:ascii="Calibri" w:eastAsia="Calibri" w:hAnsi="Calibri" w:cs="Calibri"/>
                <w:sz w:val="20"/>
                <w:szCs w:val="20"/>
                <w:lang w:eastAsia="zh-CN"/>
              </w:rPr>
            </w:pPr>
            <w:r w:rsidRPr="008D5F45">
              <w:rPr>
                <w:rFonts w:ascii="Times New Roman" w:eastAsia="Calibri" w:hAnsi="Times New Roman" w:cs="Times New Roman"/>
                <w:sz w:val="24"/>
                <w:szCs w:val="24"/>
                <w:lang w:eastAsia="zh-CN"/>
              </w:rPr>
              <w:tab/>
              <w:t xml:space="preserve">             </w:t>
            </w:r>
            <w:r w:rsidRPr="008D5F45">
              <w:rPr>
                <w:rFonts w:ascii="Calibri" w:eastAsia="Calibri" w:hAnsi="Calibri" w:cs="Calibri"/>
                <w:b/>
                <w:bCs/>
                <w:sz w:val="20"/>
                <w:szCs w:val="20"/>
              </w:rPr>
              <w:t xml:space="preserve">  RECIBO DE RETIRADA DO EDITAL PP 00</w:t>
            </w:r>
            <w:r>
              <w:rPr>
                <w:rFonts w:ascii="Calibri" w:eastAsia="Calibri" w:hAnsi="Calibri" w:cs="Calibri"/>
                <w:b/>
                <w:bCs/>
                <w:sz w:val="20"/>
                <w:szCs w:val="20"/>
              </w:rPr>
              <w:t>9</w:t>
            </w:r>
            <w:r w:rsidRPr="008D5F45">
              <w:rPr>
                <w:rFonts w:ascii="Calibri" w:eastAsia="Calibri" w:hAnsi="Calibri" w:cs="Calibri"/>
                <w:b/>
                <w:bCs/>
                <w:sz w:val="20"/>
                <w:szCs w:val="20"/>
              </w:rPr>
              <w:t xml:space="preserve">/2021 </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jc w:val="both"/>
              <w:rPr>
                <w:rFonts w:ascii="Calibri" w:eastAsia="Calibri" w:hAnsi="Calibri" w:cs="Calibri"/>
                <w:b/>
                <w:bCs/>
                <w:color w:val="000000"/>
                <w:sz w:val="20"/>
                <w:szCs w:val="20"/>
              </w:rPr>
            </w:pPr>
            <w:r w:rsidRPr="008D5F45">
              <w:rPr>
                <w:rFonts w:ascii="Calibri" w:eastAsia="Calibri" w:hAnsi="Calibri" w:cs="Calibri"/>
                <w:b/>
                <w:bCs/>
                <w:color w:val="000000"/>
                <w:sz w:val="20"/>
                <w:szCs w:val="20"/>
              </w:rPr>
              <w:t xml:space="preserve">OBJETO: </w:t>
            </w:r>
            <w:r>
              <w:rPr>
                <w:rFonts w:ascii="Calibri" w:eastAsia="Calibri" w:hAnsi="Calibri" w:cs="Calibri"/>
                <w:b/>
                <w:bCs/>
                <w:color w:val="000000"/>
                <w:sz w:val="20"/>
                <w:szCs w:val="20"/>
              </w:rPr>
              <w:t>C</w:t>
            </w:r>
            <w:r w:rsidRPr="008D5F45">
              <w:rPr>
                <w:rFonts w:ascii="Calibri" w:eastAsia="Calibri" w:hAnsi="Calibri" w:cs="Calibri"/>
                <w:b/>
                <w:bCs/>
                <w:color w:val="000000"/>
                <w:sz w:val="20"/>
                <w:szCs w:val="20"/>
              </w:rPr>
              <w:t xml:space="preserve">ontratação de empresa especializada na prestação de serviços </w:t>
            </w:r>
            <w:proofErr w:type="spellStart"/>
            <w:r w:rsidRPr="008D5F45">
              <w:rPr>
                <w:rFonts w:ascii="Calibri" w:eastAsia="Calibri" w:hAnsi="Calibri" w:cs="Calibri"/>
                <w:b/>
                <w:bCs/>
                <w:color w:val="000000"/>
                <w:sz w:val="20"/>
                <w:szCs w:val="20"/>
              </w:rPr>
              <w:t>cemiteriais</w:t>
            </w:r>
            <w:proofErr w:type="spellEnd"/>
            <w:r w:rsidRPr="008D5F45">
              <w:rPr>
                <w:rFonts w:ascii="Calibri" w:eastAsia="Calibri" w:hAnsi="Calibri" w:cs="Calibri"/>
                <w:b/>
                <w:bCs/>
                <w:color w:val="000000"/>
                <w:sz w:val="20"/>
                <w:szCs w:val="20"/>
              </w:rPr>
              <w:t xml:space="preserve"> e funerários, para atender aos cemitérios municipais do Maruí, São Francisco Xavier e São Lázaro, conforme Termo de Referência – Anexo </w:t>
            </w:r>
            <w:r>
              <w:rPr>
                <w:rFonts w:ascii="Calibri" w:eastAsia="Calibri" w:hAnsi="Calibri" w:cs="Calibri"/>
                <w:b/>
                <w:bCs/>
                <w:color w:val="000000"/>
                <w:sz w:val="20"/>
                <w:szCs w:val="20"/>
              </w:rPr>
              <w:t>1</w:t>
            </w:r>
            <w:r w:rsidRPr="008D5F45">
              <w:rPr>
                <w:rFonts w:ascii="Calibri" w:eastAsia="Calibri" w:hAnsi="Calibri" w:cs="Calibri"/>
                <w:b/>
                <w:bCs/>
                <w:color w:val="000000"/>
                <w:sz w:val="20"/>
                <w:szCs w:val="20"/>
              </w:rPr>
              <w:t xml:space="preserve"> do Edital.</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986D9E">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b/>
                <w:bCs/>
                <w:color w:val="000000"/>
                <w:sz w:val="20"/>
                <w:szCs w:val="20"/>
              </w:rPr>
              <w:t xml:space="preserve">ABERTURA DAS PROPOSTAS: </w:t>
            </w:r>
            <w:r>
              <w:rPr>
                <w:rFonts w:ascii="Calibri" w:eastAsia="Calibri" w:hAnsi="Calibri" w:cs="Calibri"/>
                <w:b/>
                <w:bCs/>
                <w:color w:val="000000"/>
                <w:sz w:val="20"/>
                <w:szCs w:val="20"/>
              </w:rPr>
              <w:t>0</w:t>
            </w:r>
            <w:r w:rsidR="00986D9E">
              <w:rPr>
                <w:rFonts w:ascii="Calibri" w:eastAsia="Calibri" w:hAnsi="Calibri" w:cs="Calibri"/>
                <w:b/>
                <w:bCs/>
                <w:color w:val="000000"/>
                <w:sz w:val="20"/>
                <w:szCs w:val="20"/>
              </w:rPr>
              <w:t>5</w:t>
            </w:r>
            <w:r w:rsidRPr="008D5F45">
              <w:rPr>
                <w:rFonts w:ascii="Calibri" w:eastAsia="Calibri" w:hAnsi="Calibri" w:cs="Calibri"/>
                <w:b/>
                <w:bCs/>
                <w:sz w:val="20"/>
                <w:szCs w:val="20"/>
              </w:rPr>
              <w:t>/04/2021</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986D9E">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b/>
                <w:bCs/>
                <w:sz w:val="20"/>
                <w:szCs w:val="20"/>
              </w:rPr>
              <w:t>HORÁRIO: 1</w:t>
            </w:r>
            <w:r w:rsidR="00986D9E">
              <w:rPr>
                <w:rFonts w:ascii="Calibri" w:eastAsia="Calibri" w:hAnsi="Calibri" w:cs="Calibri"/>
                <w:b/>
                <w:bCs/>
                <w:sz w:val="20"/>
                <w:szCs w:val="20"/>
              </w:rPr>
              <w:t>4</w:t>
            </w:r>
            <w:r w:rsidRPr="008D5F45">
              <w:rPr>
                <w:rFonts w:ascii="Calibri" w:eastAsia="Calibri" w:hAnsi="Calibri" w:cs="Calibri"/>
                <w:b/>
                <w:bCs/>
                <w:sz w:val="20"/>
                <w:szCs w:val="20"/>
              </w:rPr>
              <w:t xml:space="preserve">:00 </w:t>
            </w:r>
            <w:r w:rsidRPr="008D5F45">
              <w:rPr>
                <w:rFonts w:ascii="Calibri" w:eastAsia="Calibri" w:hAnsi="Calibri" w:cs="Calibri"/>
                <w:b/>
                <w:bCs/>
                <w:color w:val="000000"/>
                <w:sz w:val="20"/>
                <w:szCs w:val="20"/>
              </w:rPr>
              <w:t>HORAS</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b/>
                <w:bCs/>
                <w:color w:val="000000"/>
                <w:sz w:val="20"/>
                <w:szCs w:val="20"/>
              </w:rPr>
              <w:t xml:space="preserve">PROCESSO Nº </w:t>
            </w:r>
            <w:r>
              <w:rPr>
                <w:rFonts w:ascii="Calibri" w:eastAsia="Calibri" w:hAnsi="Calibri" w:cs="Calibri"/>
                <w:b/>
                <w:bCs/>
                <w:color w:val="000000"/>
                <w:sz w:val="20"/>
                <w:szCs w:val="20"/>
              </w:rPr>
              <w:t>750</w:t>
            </w:r>
            <w:r w:rsidRPr="008D5F45">
              <w:rPr>
                <w:rFonts w:ascii="Calibri" w:eastAsia="Calibri" w:hAnsi="Calibri" w:cs="Calibri"/>
                <w:b/>
                <w:bCs/>
                <w:color w:val="000000"/>
                <w:sz w:val="20"/>
                <w:szCs w:val="20"/>
              </w:rPr>
              <w:t>/</w:t>
            </w:r>
            <w:r>
              <w:rPr>
                <w:rFonts w:ascii="Calibri" w:eastAsia="Calibri" w:hAnsi="Calibri" w:cs="Calibri"/>
                <w:b/>
                <w:bCs/>
                <w:color w:val="000000"/>
                <w:sz w:val="20"/>
                <w:szCs w:val="20"/>
              </w:rPr>
              <w:t>0</w:t>
            </w:r>
            <w:r w:rsidRPr="008D5F45">
              <w:rPr>
                <w:rFonts w:ascii="Calibri" w:eastAsia="Calibri" w:hAnsi="Calibri" w:cs="Calibri"/>
                <w:b/>
                <w:bCs/>
                <w:color w:val="000000"/>
                <w:sz w:val="20"/>
                <w:szCs w:val="20"/>
              </w:rPr>
              <w:t>00</w:t>
            </w:r>
            <w:r>
              <w:rPr>
                <w:rFonts w:ascii="Calibri" w:eastAsia="Calibri" w:hAnsi="Calibri" w:cs="Calibri"/>
                <w:b/>
                <w:bCs/>
                <w:color w:val="000000"/>
                <w:sz w:val="20"/>
                <w:szCs w:val="20"/>
              </w:rPr>
              <w:t>501</w:t>
            </w:r>
            <w:r w:rsidRPr="008D5F45">
              <w:rPr>
                <w:rFonts w:ascii="Calibri" w:eastAsia="Calibri" w:hAnsi="Calibri" w:cs="Calibri"/>
                <w:b/>
                <w:bCs/>
                <w:color w:val="000000"/>
                <w:sz w:val="20"/>
                <w:szCs w:val="20"/>
              </w:rPr>
              <w:t>/20</w:t>
            </w:r>
            <w:r>
              <w:rPr>
                <w:rFonts w:ascii="Calibri" w:eastAsia="Calibri" w:hAnsi="Calibri" w:cs="Calibri"/>
                <w:b/>
                <w:bCs/>
                <w:color w:val="000000"/>
                <w:sz w:val="20"/>
                <w:szCs w:val="20"/>
              </w:rPr>
              <w:t>21</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b/>
                <w:bCs/>
                <w:color w:val="0000FF"/>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Razão Social: _____________________________________________________________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CNPJ nº _________________________________________________________________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Endereço: ________________________________________________________________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E-mail: __________________________________________________________________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Cidade: ______________ Estado: _____ Telefone: ______________ Fax: ____________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Pessoa para contado: _______________________________________________________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 xml:space="preserve">Recebemos, através do acesso à página </w:t>
            </w:r>
            <w:r w:rsidRPr="008D5F45">
              <w:rPr>
                <w:rFonts w:ascii="Calibri" w:eastAsia="Calibri" w:hAnsi="Calibri" w:cs="Calibri"/>
                <w:color w:val="0000FF"/>
                <w:sz w:val="20"/>
                <w:szCs w:val="20"/>
              </w:rPr>
              <w:t xml:space="preserve">www.niteroi.rj.gov.br </w:t>
            </w:r>
            <w:r w:rsidRPr="008D5F45">
              <w:rPr>
                <w:rFonts w:ascii="Calibri" w:eastAsia="Calibri" w:hAnsi="Calibri" w:cs="Calibri"/>
                <w:color w:val="000000"/>
                <w:sz w:val="20"/>
                <w:szCs w:val="20"/>
              </w:rPr>
              <w:t>nesta data, cópia do instrumento convocatório da licitação acima identificada.</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 xml:space="preserve">Local: __________________, ___ de _____________ </w:t>
            </w:r>
            <w:proofErr w:type="spellStart"/>
            <w:r w:rsidRPr="008D5F45">
              <w:rPr>
                <w:rFonts w:ascii="Calibri" w:eastAsia="Calibri" w:hAnsi="Calibri" w:cs="Calibri"/>
                <w:color w:val="000000"/>
                <w:sz w:val="20"/>
                <w:szCs w:val="20"/>
              </w:rPr>
              <w:t>de</w:t>
            </w:r>
            <w:proofErr w:type="spellEnd"/>
            <w:r w:rsidRPr="008D5F45">
              <w:rPr>
                <w:rFonts w:ascii="Calibri" w:eastAsia="Calibri" w:hAnsi="Calibri" w:cs="Calibri"/>
                <w:color w:val="000000"/>
                <w:sz w:val="20"/>
                <w:szCs w:val="20"/>
              </w:rPr>
              <w:t xml:space="preserve"> 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napToGrid w:val="0"/>
              <w:spacing w:after="0" w:line="240" w:lineRule="auto"/>
              <w:jc w:val="both"/>
              <w:rPr>
                <w:rFonts w:ascii="Calibri" w:eastAsia="Calibri" w:hAnsi="Calibri" w:cs="Calibri"/>
                <w:color w:val="000000"/>
                <w:sz w:val="20"/>
                <w:szCs w:val="20"/>
              </w:rPr>
            </w:pP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_____________________________________</w:t>
            </w:r>
          </w:p>
        </w:tc>
      </w:tr>
      <w:tr w:rsidR="008D5F45" w:rsidRPr="008D5F45" w:rsidTr="00074BA4">
        <w:tc>
          <w:tcPr>
            <w:tcW w:w="9099" w:type="dxa"/>
            <w:tcBorders>
              <w:top w:val="single" w:sz="4" w:space="0" w:color="000000"/>
              <w:left w:val="single" w:sz="4" w:space="0" w:color="000000"/>
              <w:bottom w:val="single" w:sz="4" w:space="0" w:color="000000"/>
              <w:right w:val="single" w:sz="4" w:space="0" w:color="000000"/>
            </w:tcBorders>
            <w:shd w:val="clear" w:color="auto" w:fill="auto"/>
          </w:tcPr>
          <w:p w:rsidR="008D5F45" w:rsidRPr="008D5F45" w:rsidRDefault="008D5F45" w:rsidP="008D5F45">
            <w:pPr>
              <w:autoSpaceDE w:val="0"/>
              <w:spacing w:after="0" w:line="240" w:lineRule="auto"/>
              <w:jc w:val="both"/>
              <w:rPr>
                <w:rFonts w:ascii="Calibri" w:eastAsia="Calibri" w:hAnsi="Calibri" w:cs="Calibri"/>
                <w:sz w:val="20"/>
                <w:szCs w:val="20"/>
                <w:lang w:eastAsia="zh-CN"/>
              </w:rPr>
            </w:pPr>
            <w:r w:rsidRPr="008D5F45">
              <w:rPr>
                <w:rFonts w:ascii="Calibri" w:eastAsia="Calibri" w:hAnsi="Calibri" w:cs="Calibri"/>
                <w:color w:val="000000"/>
                <w:sz w:val="20"/>
                <w:szCs w:val="20"/>
              </w:rPr>
              <w:t>Assinatura</w:t>
            </w:r>
          </w:p>
        </w:tc>
      </w:tr>
    </w:tbl>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D5F45" w:rsidRPr="008D5F45" w:rsidRDefault="008D5F45" w:rsidP="008D5F45">
      <w:pPr>
        <w:spacing w:after="0" w:line="259" w:lineRule="auto"/>
        <w:ind w:right="154"/>
        <w:jc w:val="both"/>
        <w:rPr>
          <w:rFonts w:ascii="Calibri" w:eastAsia="Arial" w:hAnsi="Calibri" w:cs="Calibri"/>
          <w:color w:val="000000"/>
          <w:sz w:val="20"/>
          <w:szCs w:val="20"/>
          <w:lang w:eastAsia="pt-BR"/>
        </w:rPr>
      </w:pPr>
      <w:r w:rsidRPr="008D5F45">
        <w:rPr>
          <w:rFonts w:ascii="Calibri" w:eastAsia="Arial" w:hAnsi="Calibri" w:cs="Calibri"/>
          <w:color w:val="000000"/>
          <w:sz w:val="20"/>
          <w:szCs w:val="20"/>
          <w:lang w:eastAsia="pt-BR"/>
        </w:rPr>
        <w:t>Senhor Licitante,</w:t>
      </w:r>
    </w:p>
    <w:p w:rsidR="008D5F45" w:rsidRPr="008D5F45" w:rsidRDefault="008D5F45" w:rsidP="008D5F45">
      <w:pPr>
        <w:spacing w:after="0" w:line="259" w:lineRule="auto"/>
        <w:ind w:right="154"/>
        <w:jc w:val="both"/>
        <w:rPr>
          <w:rFonts w:ascii="Calibri" w:eastAsia="Arial" w:hAnsi="Calibri" w:cs="Calibri"/>
          <w:color w:val="000000"/>
          <w:sz w:val="20"/>
          <w:szCs w:val="20"/>
          <w:lang w:eastAsia="pt-BR"/>
        </w:rPr>
      </w:pPr>
      <w:r w:rsidRPr="008D5F45">
        <w:rPr>
          <w:rFonts w:ascii="Calibri" w:eastAsia="Arial" w:hAnsi="Calibri" w:cs="Calibri"/>
          <w:color w:val="000000"/>
          <w:sz w:val="20"/>
          <w:szCs w:val="20"/>
          <w:lang w:eastAsia="pt-BR"/>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rsidR="008D5F45" w:rsidRPr="008D5F45" w:rsidRDefault="008D5F45" w:rsidP="008D5F45">
      <w:pPr>
        <w:spacing w:after="0" w:line="259" w:lineRule="auto"/>
        <w:ind w:right="154"/>
        <w:jc w:val="both"/>
        <w:rPr>
          <w:rFonts w:ascii="Calibri" w:eastAsia="Arial" w:hAnsi="Calibri" w:cs="Calibri"/>
          <w:color w:val="000000"/>
          <w:sz w:val="20"/>
          <w:szCs w:val="20"/>
          <w:lang w:eastAsia="pt-BR"/>
        </w:rPr>
      </w:pPr>
    </w:p>
    <w:p w:rsidR="008D5F45" w:rsidRPr="008D5F45" w:rsidRDefault="008D5F45" w:rsidP="008D5F45">
      <w:pPr>
        <w:spacing w:after="0" w:line="259" w:lineRule="auto"/>
        <w:ind w:right="154"/>
        <w:jc w:val="both"/>
        <w:rPr>
          <w:rFonts w:ascii="Calibri" w:eastAsia="Arial" w:hAnsi="Calibri" w:cs="Calibri"/>
          <w:color w:val="000000"/>
          <w:sz w:val="20"/>
          <w:szCs w:val="20"/>
          <w:lang w:eastAsia="pt-BR"/>
        </w:rPr>
      </w:pPr>
      <w:r w:rsidRPr="008D5F45">
        <w:rPr>
          <w:rFonts w:ascii="Calibri" w:eastAsia="Arial" w:hAnsi="Calibri" w:cs="Calibri"/>
          <w:color w:val="000000"/>
          <w:sz w:val="20"/>
          <w:szCs w:val="20"/>
          <w:lang w:eastAsia="pt-BR"/>
        </w:rPr>
        <w:t>A não remessa do recibo exime a Comissão de Pregão da comunicação de eventuais retificações ocorridas no instrumento convocatório, bem como de quaisquer informações adicionais.</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182805" w:rsidRDefault="00182805" w:rsidP="00873A91">
      <w:pPr>
        <w:spacing w:after="17" w:line="259" w:lineRule="auto"/>
        <w:ind w:right="971"/>
        <w:jc w:val="center"/>
        <w:rPr>
          <w:rFonts w:ascii="Arial" w:eastAsia="Times New Roman" w:hAnsi="Arial" w:cs="Arial"/>
          <w:b/>
          <w:color w:val="000000"/>
          <w:lang w:eastAsia="pt-BR"/>
        </w:rPr>
      </w:pPr>
    </w:p>
    <w:p w:rsidR="00873A91" w:rsidRPr="00767D3B" w:rsidRDefault="00873A91" w:rsidP="00873A91">
      <w:pPr>
        <w:spacing w:after="17" w:line="259" w:lineRule="auto"/>
        <w:ind w:right="971"/>
        <w:jc w:val="center"/>
        <w:rPr>
          <w:rFonts w:ascii="Arial" w:eastAsia="Times New Roman" w:hAnsi="Arial" w:cs="Arial"/>
          <w:color w:val="000000"/>
          <w:lang w:eastAsia="pt-BR"/>
        </w:rPr>
      </w:pPr>
      <w:r w:rsidRPr="00767D3B">
        <w:rPr>
          <w:rFonts w:ascii="Arial" w:eastAsia="Times New Roman" w:hAnsi="Arial" w:cs="Arial"/>
          <w:b/>
          <w:color w:val="000000"/>
          <w:lang w:eastAsia="pt-BR"/>
        </w:rPr>
        <w:lastRenderedPageBreak/>
        <w:t xml:space="preserve">EDITAL PREGÃO PRESENCIAL N° </w:t>
      </w:r>
      <w:r w:rsidR="00182805">
        <w:rPr>
          <w:rFonts w:ascii="Arial" w:eastAsia="Times New Roman" w:hAnsi="Arial" w:cs="Arial"/>
          <w:b/>
          <w:color w:val="000000"/>
          <w:lang w:eastAsia="pt-BR"/>
        </w:rPr>
        <w:t>009</w:t>
      </w:r>
      <w:r w:rsidRPr="00767D3B">
        <w:rPr>
          <w:rFonts w:ascii="Arial" w:eastAsia="Times New Roman" w:hAnsi="Arial" w:cs="Arial"/>
          <w:b/>
          <w:color w:val="000000"/>
          <w:lang w:eastAsia="pt-BR"/>
        </w:rPr>
        <w:t>/202</w:t>
      </w:r>
      <w:r w:rsidR="003F2833" w:rsidRPr="00767D3B">
        <w:rPr>
          <w:rFonts w:ascii="Arial" w:eastAsia="Times New Roman" w:hAnsi="Arial" w:cs="Arial"/>
          <w:b/>
          <w:color w:val="000000"/>
          <w:lang w:eastAsia="pt-BR"/>
        </w:rPr>
        <w:t>1</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 INTRODUÇÃO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1.1 O MUNICÍPIO DE NITERÓI, </w:t>
      </w:r>
      <w:r w:rsidRPr="00767D3B">
        <w:rPr>
          <w:rFonts w:ascii="Arial" w:eastAsia="Times New Roman" w:hAnsi="Arial" w:cs="Arial"/>
          <w:color w:val="000000"/>
          <w:lang w:eastAsia="pt-BR"/>
        </w:rPr>
        <w:t>por meio da Secretaria Municipal de Obras e Infraestrutura - SMO, com sede no Rua Jornalista Rogério Coelho Neto s/nº - Centro-Niterói/RJ, torna público que, devidamente autorizada pelo Secretário Municipal de Obras e Infraestrutura-SMO, na forma do disposto no processo administrativo n.º 750/000599/2019, fará realizar, no dia 0</w:t>
      </w:r>
      <w:r w:rsidR="00986D9E">
        <w:rPr>
          <w:rFonts w:ascii="Arial" w:eastAsia="Times New Roman" w:hAnsi="Arial" w:cs="Arial"/>
          <w:color w:val="000000"/>
          <w:lang w:eastAsia="pt-BR"/>
        </w:rPr>
        <w:t>5</w:t>
      </w:r>
      <w:r w:rsidRPr="00767D3B">
        <w:rPr>
          <w:rFonts w:ascii="Arial" w:eastAsia="Times New Roman" w:hAnsi="Arial" w:cs="Arial"/>
          <w:color w:val="000000"/>
          <w:lang w:eastAsia="pt-BR"/>
        </w:rPr>
        <w:t xml:space="preserve"> de </w:t>
      </w:r>
      <w:r w:rsidR="008D5F45">
        <w:rPr>
          <w:rFonts w:ascii="Arial" w:eastAsia="Times New Roman" w:hAnsi="Arial" w:cs="Arial"/>
          <w:color w:val="000000"/>
          <w:lang w:eastAsia="pt-BR"/>
        </w:rPr>
        <w:t>abril</w:t>
      </w:r>
      <w:r w:rsidRPr="00767D3B">
        <w:rPr>
          <w:rFonts w:ascii="Arial" w:eastAsia="Times New Roman" w:hAnsi="Arial" w:cs="Arial"/>
          <w:color w:val="000000"/>
          <w:lang w:eastAsia="pt-BR"/>
        </w:rPr>
        <w:t xml:space="preserve"> de 202</w:t>
      </w:r>
      <w:r w:rsidR="008D5F45">
        <w:rPr>
          <w:rFonts w:ascii="Arial" w:eastAsia="Times New Roman" w:hAnsi="Arial" w:cs="Arial"/>
          <w:color w:val="000000"/>
          <w:lang w:eastAsia="pt-BR"/>
        </w:rPr>
        <w:t>1</w:t>
      </w:r>
      <w:r w:rsidRPr="00767D3B">
        <w:rPr>
          <w:rFonts w:ascii="Arial" w:eastAsia="Times New Roman" w:hAnsi="Arial" w:cs="Arial"/>
          <w:color w:val="000000"/>
          <w:lang w:eastAsia="pt-BR"/>
        </w:rPr>
        <w:t>,às 1</w:t>
      </w:r>
      <w:r w:rsidR="00986D9E">
        <w:rPr>
          <w:rFonts w:ascii="Arial" w:eastAsia="Times New Roman" w:hAnsi="Arial" w:cs="Arial"/>
          <w:color w:val="000000"/>
          <w:lang w:eastAsia="pt-BR"/>
        </w:rPr>
        <w:t>4</w:t>
      </w:r>
      <w:bookmarkStart w:id="0" w:name="_GoBack"/>
      <w:bookmarkEnd w:id="0"/>
      <w:r w:rsidRPr="00767D3B">
        <w:rPr>
          <w:rFonts w:ascii="Arial" w:eastAsia="Times New Roman" w:hAnsi="Arial" w:cs="Arial"/>
          <w:color w:val="000000"/>
          <w:lang w:eastAsia="pt-BR"/>
        </w:rPr>
        <w:t xml:space="preserve">:00 horas, na Sala de Licitação SMA localizada na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nº 987/5º andar – Centro – Niterói/RJ, licitação na modalidade de </w:t>
      </w:r>
      <w:r w:rsidRPr="00767D3B">
        <w:rPr>
          <w:rFonts w:ascii="Arial" w:eastAsia="Times New Roman" w:hAnsi="Arial" w:cs="Arial"/>
          <w:b/>
          <w:color w:val="000000"/>
          <w:lang w:eastAsia="pt-BR"/>
        </w:rPr>
        <w:t>PREGÃO PRESENCIAL</w:t>
      </w:r>
      <w:r w:rsidRPr="00767D3B">
        <w:rPr>
          <w:rFonts w:ascii="Arial" w:eastAsia="Times New Roman" w:hAnsi="Arial" w:cs="Arial"/>
          <w:color w:val="000000"/>
          <w:lang w:eastAsia="pt-BR"/>
        </w:rPr>
        <w:t xml:space="preserve">, do tipo </w:t>
      </w:r>
      <w:r w:rsidRPr="00767D3B">
        <w:rPr>
          <w:rFonts w:ascii="Arial" w:eastAsia="Times New Roman" w:hAnsi="Arial" w:cs="Arial"/>
          <w:b/>
          <w:color w:val="000000"/>
          <w:lang w:eastAsia="pt-BR"/>
        </w:rPr>
        <w:t>MENOR PREÇO</w:t>
      </w:r>
      <w:r w:rsidR="00371733">
        <w:rPr>
          <w:rFonts w:ascii="Arial" w:eastAsia="Times New Roman" w:hAnsi="Arial" w:cs="Arial"/>
          <w:b/>
          <w:color w:val="000000"/>
          <w:lang w:eastAsia="pt-BR"/>
        </w:rPr>
        <w:t xml:space="preserve"> </w:t>
      </w:r>
      <w:r w:rsidRPr="00767D3B">
        <w:rPr>
          <w:rFonts w:ascii="Arial" w:eastAsia="Times New Roman" w:hAnsi="Arial" w:cs="Arial"/>
          <w:b/>
          <w:color w:val="000000"/>
          <w:lang w:eastAsia="pt-BR"/>
        </w:rPr>
        <w:t>GLOBAL</w:t>
      </w:r>
      <w:r w:rsidRPr="00767D3B">
        <w:rPr>
          <w:rFonts w:ascii="Arial" w:eastAsia="Times New Roman" w:hAnsi="Arial" w:cs="Arial"/>
          <w:color w:val="000000"/>
          <w:lang w:eastAsia="pt-BR"/>
        </w:rPr>
        <w:t>, conforme ANEXO 1 – Termo de Referência-TR, que será regida pelo disposto na Lei Federal nº 10.520/2002, no Decreto Federal nº 3.555/2000, no Decreto Municipal nº 9.614/2005, na Lei Complementar nº 123/2006 e, subsidiariamente, na Lei Federal nº 8.666/1993, além de outras normas aplicáveis, bem como</w:t>
      </w:r>
      <w:r w:rsidR="00EC0DB5" w:rsidRPr="00767D3B">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as alterações posteriores introduzidas nos referidos diplomas.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1.2</w:t>
      </w:r>
      <w:r w:rsidRPr="00767D3B">
        <w:rPr>
          <w:rFonts w:ascii="Arial" w:eastAsia="Times New Roman" w:hAnsi="Arial" w:cs="Arial"/>
          <w:color w:val="000000"/>
          <w:lang w:eastAsia="pt-BR"/>
        </w:rPr>
        <w:t xml:space="preserve"> As</w:t>
      </w:r>
      <w:proofErr w:type="gramEnd"/>
      <w:r w:rsidRPr="00767D3B">
        <w:rPr>
          <w:rFonts w:ascii="Arial" w:eastAsia="Times New Roman" w:hAnsi="Arial" w:cs="Arial"/>
          <w:color w:val="000000"/>
          <w:lang w:eastAsia="pt-BR"/>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1.3</w:t>
      </w:r>
      <w:bookmarkStart w:id="1" w:name="_Hlk28497822"/>
      <w:r w:rsidRPr="00767D3B">
        <w:rPr>
          <w:rFonts w:ascii="Arial" w:eastAsia="Times New Roman" w:hAnsi="Arial" w:cs="Arial"/>
          <w:color w:val="000000"/>
          <w:lang w:eastAsia="pt-BR"/>
        </w:rPr>
        <w:t xml:space="preserve">O edital se encontra disponível no endereço eletrônico www.niteroi.rj.gov.br – Licitações SMA, podendo, alternativamente, ser adquirida uma via impressa mediante a doação de uma resma de papel A4, no Departamento de Material e Patrimônio à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 987/5° andar – Centro – Niterói/RJ, comprovado pela Comissão de Licitação.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1.4 Os</w:t>
      </w:r>
      <w:proofErr w:type="gramEnd"/>
      <w:r w:rsidRPr="00767D3B">
        <w:rPr>
          <w:rFonts w:ascii="Arial" w:eastAsia="Times New Roman" w:hAnsi="Arial" w:cs="Arial"/>
          <w:color w:val="000000"/>
          <w:lang w:eastAsia="pt-BR"/>
        </w:rPr>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 987/5° andar – Centro – Niterói/RJ, de 10:00 horas até 16:00 horas ou através do e-mail material.sma@administracao.niteroi.rj.gov.br.</w:t>
      </w:r>
    </w:p>
    <w:bookmarkEnd w:id="1"/>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ind w:right="-568"/>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1.4.1</w:t>
      </w:r>
      <w:r w:rsidRPr="00767D3B">
        <w:rPr>
          <w:rFonts w:ascii="Arial" w:eastAsia="Times New Roman" w:hAnsi="Arial" w:cs="Arial"/>
          <w:color w:val="000000"/>
          <w:lang w:eastAsia="pt-BR"/>
        </w:rPr>
        <w:t xml:space="preserve"> Caberá</w:t>
      </w:r>
      <w:proofErr w:type="gramEnd"/>
      <w:r w:rsidRPr="00767D3B">
        <w:rPr>
          <w:rFonts w:ascii="Arial" w:eastAsia="Times New Roman" w:hAnsi="Arial" w:cs="Arial"/>
          <w:color w:val="000000"/>
          <w:lang w:eastAsia="pt-BR"/>
        </w:rPr>
        <w:t xml:space="preserve"> ao pregoeiro, auxiliado pelo setor responsável pela elaboração do edital, responder aos pedidos de esclarecimentos no prazo de até 24 (vinte e quatro horas), antes do encerramento do prazo de acolhimento de propostas.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96"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1.5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interessados poderão formular impugnações ao edital em até 2 (dois) dias úteis anteriores à abertura da sessão, no seguinte endereço: Rua Visconde de </w:t>
      </w:r>
      <w:proofErr w:type="spellStart"/>
      <w:r w:rsidRPr="00767D3B">
        <w:rPr>
          <w:rFonts w:ascii="Arial" w:eastAsia="Times New Roman" w:hAnsi="Arial" w:cs="Arial"/>
          <w:color w:val="000000"/>
          <w:lang w:eastAsia="pt-BR"/>
        </w:rPr>
        <w:t>Sepetiba</w:t>
      </w:r>
      <w:proofErr w:type="spellEnd"/>
      <w:r w:rsidRPr="00767D3B">
        <w:rPr>
          <w:rFonts w:ascii="Arial" w:eastAsia="Times New Roman" w:hAnsi="Arial" w:cs="Arial"/>
          <w:color w:val="000000"/>
          <w:lang w:eastAsia="pt-BR"/>
        </w:rPr>
        <w:t xml:space="preserve"> n° 987/5° andar – Centro – Niterói/RJ – Protocolo Geral, de 10:00 até 16:00 horas, ou através do e-mail material.sma@administracao.niteroi.rj.gov.br.</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w:t>
      </w:r>
      <w:r w:rsidRPr="00767D3B">
        <w:rPr>
          <w:rFonts w:ascii="Arial" w:eastAsia="Times New Roman" w:hAnsi="Arial" w:cs="Arial"/>
          <w:color w:val="000000"/>
          <w:lang w:eastAsia="pt-BR"/>
        </w:rPr>
        <w:t>Caberá ao Secretário Municipal de Obras e Infraestrutura decidir sobre a impugnação no prazo de até vinte e quatro horas.</w:t>
      </w: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2 - DO OBJETO E DO REGIME DE EXECUÇÃO </w:t>
      </w:r>
    </w:p>
    <w:p w:rsidR="00873A91" w:rsidRPr="00767D3B" w:rsidRDefault="00873A91" w:rsidP="00873A91">
      <w:pPr>
        <w:spacing w:after="16" w:line="259" w:lineRule="auto"/>
        <w:rPr>
          <w:rFonts w:ascii="Arial" w:eastAsia="Times New Roman" w:hAnsi="Arial" w:cs="Arial"/>
          <w:color w:val="000000"/>
          <w:lang w:eastAsia="pt-BR"/>
        </w:rPr>
      </w:pPr>
    </w:p>
    <w:p w:rsidR="00873A91"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2.1 </w:t>
      </w:r>
      <w:r w:rsidRPr="00767D3B">
        <w:rPr>
          <w:rFonts w:ascii="Arial" w:eastAsia="Times New Roman" w:hAnsi="Arial" w:cs="Arial"/>
          <w:color w:val="000000"/>
          <w:lang w:eastAsia="pt-BR"/>
        </w:rPr>
        <w:t xml:space="preserve">O objeto do presente pregão é a contratação de empresa especializada na prestação de serviços </w:t>
      </w:r>
      <w:proofErr w:type="spellStart"/>
      <w:r w:rsidRPr="00767D3B">
        <w:rPr>
          <w:rFonts w:ascii="Arial" w:eastAsia="Times New Roman" w:hAnsi="Arial" w:cs="Arial"/>
          <w:color w:val="000000"/>
          <w:lang w:eastAsia="pt-BR"/>
        </w:rPr>
        <w:t>cemiteriais</w:t>
      </w:r>
      <w:proofErr w:type="spellEnd"/>
      <w:r w:rsidR="00371733">
        <w:rPr>
          <w:rFonts w:ascii="Arial" w:eastAsia="Times New Roman" w:hAnsi="Arial" w:cs="Arial"/>
          <w:color w:val="000000"/>
          <w:lang w:eastAsia="pt-BR"/>
        </w:rPr>
        <w:t xml:space="preserve"> </w:t>
      </w:r>
      <w:r w:rsidR="00371733" w:rsidRPr="00861E4E">
        <w:rPr>
          <w:rFonts w:ascii="Arial" w:eastAsia="Times New Roman" w:hAnsi="Arial" w:cs="Arial"/>
          <w:lang w:eastAsia="pt-BR"/>
        </w:rPr>
        <w:t>e funerários</w:t>
      </w:r>
      <w:r w:rsidRPr="00861E4E">
        <w:rPr>
          <w:rFonts w:ascii="Arial" w:eastAsia="Times New Roman" w:hAnsi="Arial" w:cs="Arial"/>
          <w:lang w:eastAsia="pt-BR"/>
        </w:rPr>
        <w:t xml:space="preserve">, </w:t>
      </w:r>
      <w:r w:rsidRPr="00767D3B">
        <w:rPr>
          <w:rFonts w:ascii="Arial" w:eastAsia="Times New Roman" w:hAnsi="Arial" w:cs="Arial"/>
          <w:color w:val="000000"/>
          <w:lang w:eastAsia="pt-BR"/>
        </w:rPr>
        <w:t>para atender aos cemitérios municipais do Maruí, São Francisco Xavier e São Lázaro, conforme Termo de Referência – Anexo</w:t>
      </w:r>
      <w:r w:rsidR="008D5F45">
        <w:rPr>
          <w:rFonts w:ascii="Arial" w:eastAsia="Times New Roman" w:hAnsi="Arial" w:cs="Arial"/>
          <w:color w:val="000000"/>
          <w:lang w:eastAsia="pt-BR"/>
        </w:rPr>
        <w:t xml:space="preserve"> 1</w:t>
      </w:r>
      <w:r w:rsidRPr="00767D3B">
        <w:rPr>
          <w:rFonts w:ascii="Arial" w:eastAsia="Times New Roman" w:hAnsi="Arial" w:cs="Arial"/>
          <w:color w:val="000000"/>
          <w:lang w:eastAsia="pt-BR"/>
        </w:rPr>
        <w:t xml:space="preserve"> do Edital.</w:t>
      </w:r>
    </w:p>
    <w:p w:rsidR="00371733" w:rsidRDefault="00371733" w:rsidP="00873A91">
      <w:pPr>
        <w:spacing w:after="5" w:line="267" w:lineRule="auto"/>
        <w:ind w:right="-568"/>
        <w:jc w:val="both"/>
        <w:rPr>
          <w:rFonts w:ascii="Arial" w:eastAsia="Times New Roman" w:hAnsi="Arial" w:cs="Arial"/>
          <w:color w:val="000000"/>
          <w:lang w:eastAsia="pt-BR"/>
        </w:rPr>
      </w:pPr>
    </w:p>
    <w:p w:rsidR="00371733" w:rsidRPr="00371733" w:rsidRDefault="00861E4E" w:rsidP="00371733">
      <w:pPr>
        <w:pStyle w:val="NormalWeb"/>
        <w:shd w:val="clear" w:color="auto" w:fill="FFFFFF"/>
        <w:spacing w:line="360" w:lineRule="atLeast"/>
        <w:rPr>
          <w:rFonts w:ascii="Arial" w:hAnsi="Arial" w:cs="Arial"/>
          <w:color w:val="212529"/>
          <w:sz w:val="23"/>
          <w:szCs w:val="23"/>
          <w:lang w:eastAsia="pt-BR"/>
        </w:rPr>
      </w:pPr>
      <w:proofErr w:type="gramStart"/>
      <w:r>
        <w:rPr>
          <w:rFonts w:ascii="Arial" w:eastAsia="Times New Roman" w:hAnsi="Arial" w:cs="Arial"/>
          <w:b/>
          <w:color w:val="000000"/>
          <w:lang w:eastAsia="pt-BR"/>
        </w:rPr>
        <w:t>2.2</w:t>
      </w:r>
      <w:r w:rsidR="00371733" w:rsidRPr="00371733">
        <w:rPr>
          <w:rFonts w:ascii="Arial" w:eastAsia="Times New Roman" w:hAnsi="Arial" w:cs="Arial"/>
          <w:b/>
          <w:color w:val="000000"/>
          <w:lang w:eastAsia="pt-BR"/>
        </w:rPr>
        <w:t xml:space="preserve"> </w:t>
      </w:r>
      <w:r w:rsidR="00371733">
        <w:rPr>
          <w:rFonts w:ascii="Arial" w:eastAsia="Times New Roman" w:hAnsi="Arial" w:cs="Arial"/>
          <w:color w:val="000000"/>
          <w:lang w:eastAsia="pt-BR"/>
        </w:rPr>
        <w:t>Os</w:t>
      </w:r>
      <w:proofErr w:type="gramEnd"/>
      <w:r w:rsidR="00371733">
        <w:rPr>
          <w:rFonts w:ascii="Arial" w:eastAsia="Times New Roman" w:hAnsi="Arial" w:cs="Arial"/>
          <w:color w:val="000000"/>
          <w:lang w:eastAsia="pt-BR"/>
        </w:rPr>
        <w:t xml:space="preserve"> </w:t>
      </w:r>
      <w:proofErr w:type="spellStart"/>
      <w:r w:rsidR="00371733">
        <w:rPr>
          <w:rFonts w:ascii="Arial" w:hAnsi="Arial" w:cs="Arial"/>
          <w:color w:val="212529"/>
          <w:sz w:val="23"/>
          <w:szCs w:val="23"/>
          <w:lang w:eastAsia="pt-BR"/>
        </w:rPr>
        <w:t>cemiteriais</w:t>
      </w:r>
      <w:proofErr w:type="spellEnd"/>
      <w:r w:rsidR="00371733">
        <w:rPr>
          <w:rFonts w:ascii="Arial" w:hAnsi="Arial" w:cs="Arial"/>
          <w:color w:val="212529"/>
          <w:sz w:val="23"/>
          <w:szCs w:val="23"/>
          <w:lang w:eastAsia="pt-BR"/>
        </w:rPr>
        <w:t xml:space="preserve"> e funerários compreendem:</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 xml:space="preserve"> - </w:t>
      </w:r>
      <w:proofErr w:type="gramStart"/>
      <w:r>
        <w:rPr>
          <w:rFonts w:ascii="Arial" w:eastAsia="Times New Roman" w:hAnsi="Arial" w:cs="Arial"/>
          <w:color w:val="212529"/>
          <w:sz w:val="23"/>
          <w:szCs w:val="23"/>
          <w:lang w:eastAsia="pt-BR"/>
        </w:rPr>
        <w:t>abertura e vedação</w:t>
      </w:r>
      <w:proofErr w:type="gramEnd"/>
      <w:r>
        <w:rPr>
          <w:rFonts w:ascii="Arial" w:eastAsia="Times New Roman" w:hAnsi="Arial" w:cs="Arial"/>
          <w:color w:val="212529"/>
          <w:sz w:val="23"/>
          <w:szCs w:val="23"/>
          <w:lang w:eastAsia="pt-BR"/>
        </w:rPr>
        <w:t xml:space="preserve"> de</w:t>
      </w:r>
      <w:r w:rsidRPr="00371733">
        <w:rPr>
          <w:rFonts w:ascii="Arial" w:eastAsia="Times New Roman" w:hAnsi="Arial" w:cs="Arial"/>
          <w:color w:val="212529"/>
          <w:sz w:val="23"/>
          <w:szCs w:val="23"/>
          <w:lang w:eastAsia="pt-BR"/>
        </w:rPr>
        <w:t xml:space="preserve"> sepultura</w:t>
      </w:r>
      <w:r>
        <w:rPr>
          <w:rFonts w:ascii="Arial" w:eastAsia="Times New Roman" w:hAnsi="Arial" w:cs="Arial"/>
          <w:color w:val="212529"/>
          <w:sz w:val="23"/>
          <w:szCs w:val="23"/>
          <w:lang w:eastAsia="pt-BR"/>
        </w:rPr>
        <w:t>s;</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  transportes internos e externo de corpos;</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  sepultamentos;</w:t>
      </w:r>
    </w:p>
    <w:p w:rsidR="00371733" w:rsidRDefault="00371733" w:rsidP="00371733">
      <w:pPr>
        <w:shd w:val="clear" w:color="auto" w:fill="FFFFFF"/>
        <w:spacing w:after="100" w:afterAutospacing="1" w:line="360" w:lineRule="atLeast"/>
        <w:ind w:firstLine="708"/>
        <w:rPr>
          <w:rFonts w:ascii="Arial" w:eastAsia="Times New Roman" w:hAnsi="Arial" w:cs="Arial"/>
          <w:color w:val="212529"/>
          <w:sz w:val="23"/>
          <w:szCs w:val="23"/>
          <w:lang w:eastAsia="pt-BR"/>
        </w:rPr>
      </w:pPr>
      <w:r>
        <w:rPr>
          <w:rFonts w:ascii="Arial" w:eastAsia="Times New Roman" w:hAnsi="Arial" w:cs="Arial"/>
          <w:color w:val="212529"/>
          <w:sz w:val="23"/>
          <w:szCs w:val="23"/>
          <w:lang w:eastAsia="pt-BR"/>
        </w:rPr>
        <w:t xml:space="preserve">- </w:t>
      </w:r>
      <w:proofErr w:type="gramStart"/>
      <w:r>
        <w:rPr>
          <w:rFonts w:ascii="Arial" w:eastAsia="Times New Roman" w:hAnsi="Arial" w:cs="Arial"/>
          <w:color w:val="212529"/>
          <w:sz w:val="23"/>
          <w:szCs w:val="23"/>
          <w:lang w:eastAsia="pt-BR"/>
        </w:rPr>
        <w:t>manutenção</w:t>
      </w:r>
      <w:proofErr w:type="gramEnd"/>
      <w:r>
        <w:rPr>
          <w:rFonts w:ascii="Arial" w:eastAsia="Times New Roman" w:hAnsi="Arial" w:cs="Arial"/>
          <w:color w:val="212529"/>
          <w:sz w:val="23"/>
          <w:szCs w:val="23"/>
          <w:lang w:eastAsia="pt-BR"/>
        </w:rPr>
        <w:t xml:space="preserve"> de sepulturas, compreendendo reparos, pinturas e limpeza externa;</w:t>
      </w:r>
    </w:p>
    <w:p w:rsidR="00371733" w:rsidRDefault="00371733"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Times New Roman" w:hAnsi="Arial" w:cs="Arial"/>
          <w:color w:val="212529"/>
          <w:sz w:val="23"/>
          <w:szCs w:val="23"/>
          <w:lang w:eastAsia="pt-BR"/>
        </w:rPr>
        <w:t xml:space="preserve">-  exumações </w:t>
      </w:r>
      <w:r>
        <w:rPr>
          <w:rFonts w:ascii="Arial" w:eastAsia="Calibri" w:hAnsi="Arial" w:cs="Arial"/>
          <w:color w:val="212529"/>
          <w:sz w:val="23"/>
          <w:szCs w:val="23"/>
          <w:shd w:val="clear" w:color="auto" w:fill="FFFFFF"/>
        </w:rPr>
        <w:t>c</w:t>
      </w:r>
      <w:r w:rsidRPr="00371733">
        <w:rPr>
          <w:rFonts w:ascii="Arial" w:eastAsia="Calibri" w:hAnsi="Arial" w:cs="Arial"/>
          <w:color w:val="212529"/>
          <w:sz w:val="23"/>
          <w:szCs w:val="23"/>
          <w:shd w:val="clear" w:color="auto" w:fill="FFFFFF"/>
        </w:rPr>
        <w:t>ompreende</w:t>
      </w:r>
      <w:r>
        <w:rPr>
          <w:rFonts w:ascii="Arial" w:eastAsia="Calibri" w:hAnsi="Arial" w:cs="Arial"/>
          <w:color w:val="212529"/>
          <w:sz w:val="23"/>
          <w:szCs w:val="23"/>
          <w:shd w:val="clear" w:color="auto" w:fill="FFFFFF"/>
        </w:rPr>
        <w:t>ndo</w:t>
      </w:r>
      <w:r w:rsidRPr="00371733">
        <w:rPr>
          <w:rFonts w:ascii="Arial" w:eastAsia="Calibri" w:hAnsi="Arial" w:cs="Arial"/>
          <w:color w:val="212529"/>
          <w:sz w:val="23"/>
          <w:szCs w:val="23"/>
          <w:shd w:val="clear" w:color="auto" w:fill="FFFFFF"/>
        </w:rPr>
        <w:t xml:space="preserve"> a abertura da sepultura, retirada dos restos mortais, a limpeza e higienização da sepultura e tratamento dos restos mortais, com serviço de acond</w:t>
      </w:r>
      <w:r w:rsidR="0041210A">
        <w:rPr>
          <w:rFonts w:ascii="Arial" w:eastAsia="Calibri" w:hAnsi="Arial" w:cs="Arial"/>
          <w:color w:val="212529"/>
          <w:sz w:val="23"/>
          <w:szCs w:val="23"/>
          <w:shd w:val="clear" w:color="auto" w:fill="FFFFFF"/>
        </w:rPr>
        <w:t>icionamento em caixa apropriada, observados os procedimentos de óbitos por COVID-19;</w:t>
      </w:r>
    </w:p>
    <w:p w:rsidR="0041210A" w:rsidRDefault="0041210A"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Calibri" w:hAnsi="Arial" w:cs="Arial"/>
          <w:color w:val="212529"/>
          <w:sz w:val="23"/>
          <w:szCs w:val="23"/>
          <w:shd w:val="clear" w:color="auto" w:fill="FFFFFF"/>
        </w:rPr>
        <w:t xml:space="preserve">- </w:t>
      </w:r>
      <w:proofErr w:type="gramStart"/>
      <w:r w:rsidRPr="00371733">
        <w:rPr>
          <w:rFonts w:ascii="Arial" w:eastAsia="Calibri" w:hAnsi="Arial" w:cs="Arial"/>
          <w:color w:val="212529"/>
          <w:sz w:val="23"/>
          <w:szCs w:val="23"/>
          <w:shd w:val="clear" w:color="auto" w:fill="FFFFFF"/>
        </w:rPr>
        <w:t>limpeza e higienização</w:t>
      </w:r>
      <w:proofErr w:type="gramEnd"/>
      <w:r>
        <w:rPr>
          <w:rFonts w:ascii="Arial" w:eastAsia="Calibri" w:hAnsi="Arial" w:cs="Arial"/>
          <w:color w:val="212529"/>
          <w:sz w:val="23"/>
          <w:szCs w:val="23"/>
          <w:shd w:val="clear" w:color="auto" w:fill="FFFFFF"/>
        </w:rPr>
        <w:t xml:space="preserve"> de sanitários das áreas externas dos prédios;</w:t>
      </w:r>
    </w:p>
    <w:p w:rsidR="0041210A" w:rsidRDefault="0041210A"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Calibri" w:hAnsi="Arial" w:cs="Arial"/>
          <w:color w:val="212529"/>
          <w:sz w:val="23"/>
          <w:szCs w:val="23"/>
          <w:shd w:val="clear" w:color="auto" w:fill="FFFFFF"/>
        </w:rPr>
        <w:t xml:space="preserve">- </w:t>
      </w:r>
      <w:proofErr w:type="gramStart"/>
      <w:r>
        <w:rPr>
          <w:rFonts w:ascii="Arial" w:eastAsia="Calibri" w:hAnsi="Arial" w:cs="Arial"/>
          <w:color w:val="212529"/>
          <w:sz w:val="23"/>
          <w:szCs w:val="23"/>
          <w:shd w:val="clear" w:color="auto" w:fill="FFFFFF"/>
        </w:rPr>
        <w:t>varrição</w:t>
      </w:r>
      <w:proofErr w:type="gramEnd"/>
      <w:r>
        <w:rPr>
          <w:rFonts w:ascii="Arial" w:eastAsia="Calibri" w:hAnsi="Arial" w:cs="Arial"/>
          <w:color w:val="212529"/>
          <w:sz w:val="23"/>
          <w:szCs w:val="23"/>
          <w:shd w:val="clear" w:color="auto" w:fill="FFFFFF"/>
        </w:rPr>
        <w:t xml:space="preserve"> das áreas internas dos prédios e externa das quadras;</w:t>
      </w:r>
    </w:p>
    <w:p w:rsidR="0041210A" w:rsidRDefault="0041210A" w:rsidP="00371733">
      <w:pPr>
        <w:shd w:val="clear" w:color="auto" w:fill="FFFFFF"/>
        <w:spacing w:after="100" w:afterAutospacing="1" w:line="360" w:lineRule="atLeast"/>
        <w:ind w:firstLine="708"/>
        <w:rPr>
          <w:rFonts w:ascii="Arial" w:eastAsia="Calibri" w:hAnsi="Arial" w:cs="Arial"/>
          <w:color w:val="212529"/>
          <w:sz w:val="23"/>
          <w:szCs w:val="23"/>
          <w:shd w:val="clear" w:color="auto" w:fill="FFFFFF"/>
        </w:rPr>
      </w:pPr>
      <w:r>
        <w:rPr>
          <w:rFonts w:ascii="Arial" w:eastAsia="Calibri" w:hAnsi="Arial" w:cs="Arial"/>
          <w:color w:val="212529"/>
          <w:sz w:val="23"/>
          <w:szCs w:val="23"/>
          <w:shd w:val="clear" w:color="auto" w:fill="FFFFFF"/>
        </w:rPr>
        <w:t xml:space="preserve">- </w:t>
      </w:r>
      <w:proofErr w:type="gramStart"/>
      <w:r>
        <w:rPr>
          <w:rFonts w:ascii="Arial" w:eastAsia="Calibri" w:hAnsi="Arial" w:cs="Arial"/>
          <w:color w:val="212529"/>
          <w:sz w:val="23"/>
          <w:szCs w:val="23"/>
          <w:shd w:val="clear" w:color="auto" w:fill="FFFFFF"/>
        </w:rPr>
        <w:t>capinas</w:t>
      </w:r>
      <w:proofErr w:type="gramEnd"/>
      <w:r>
        <w:rPr>
          <w:rFonts w:ascii="Arial" w:eastAsia="Calibri" w:hAnsi="Arial" w:cs="Arial"/>
          <w:color w:val="212529"/>
          <w:sz w:val="23"/>
          <w:szCs w:val="23"/>
          <w:shd w:val="clear" w:color="auto" w:fill="FFFFFF"/>
        </w:rPr>
        <w:t>;</w:t>
      </w:r>
    </w:p>
    <w:p w:rsidR="00371733" w:rsidRDefault="0041210A"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color w:val="000000"/>
          <w:lang w:eastAsia="pt-BR"/>
        </w:rPr>
        <w:tab/>
        <w:t xml:space="preserve">- </w:t>
      </w:r>
      <w:proofErr w:type="gramStart"/>
      <w:r>
        <w:rPr>
          <w:rFonts w:ascii="Arial" w:eastAsia="Times New Roman" w:hAnsi="Arial" w:cs="Arial"/>
          <w:color w:val="000000"/>
          <w:lang w:eastAsia="pt-BR"/>
        </w:rPr>
        <w:t>coparia</w:t>
      </w:r>
      <w:proofErr w:type="gramEnd"/>
      <w:r>
        <w:rPr>
          <w:rFonts w:ascii="Arial" w:eastAsia="Times New Roman" w:hAnsi="Arial" w:cs="Arial"/>
          <w:color w:val="000000"/>
          <w:lang w:eastAsia="pt-BR"/>
        </w:rPr>
        <w:t>;</w:t>
      </w:r>
    </w:p>
    <w:p w:rsidR="00480AB7" w:rsidRDefault="00480AB7"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color w:val="000000"/>
          <w:lang w:eastAsia="pt-BR"/>
        </w:rPr>
        <w:tab/>
      </w:r>
    </w:p>
    <w:p w:rsidR="00480AB7" w:rsidRDefault="00480AB7"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color w:val="000000"/>
          <w:lang w:eastAsia="pt-BR"/>
        </w:rPr>
        <w:tab/>
        <w:t>- Demais atividades descritas no Termo de Referência.</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61E4E" w:rsidP="00873A91">
      <w:pPr>
        <w:spacing w:after="5" w:line="267" w:lineRule="auto"/>
        <w:ind w:right="-568"/>
        <w:jc w:val="both"/>
        <w:rPr>
          <w:rFonts w:ascii="Arial" w:eastAsia="Times New Roman" w:hAnsi="Arial" w:cs="Arial"/>
          <w:color w:val="000000"/>
          <w:lang w:eastAsia="pt-BR"/>
        </w:rPr>
      </w:pPr>
      <w:r>
        <w:rPr>
          <w:rFonts w:ascii="Arial" w:eastAsia="Times New Roman" w:hAnsi="Arial" w:cs="Arial"/>
          <w:b/>
          <w:color w:val="000000"/>
          <w:lang w:eastAsia="pt-BR"/>
        </w:rPr>
        <w:t>2.3</w:t>
      </w:r>
      <w:r w:rsidR="00873A91" w:rsidRPr="00767D3B">
        <w:rPr>
          <w:rFonts w:ascii="Arial" w:eastAsia="Times New Roman" w:hAnsi="Arial" w:cs="Arial"/>
          <w:color w:val="000000"/>
          <w:lang w:eastAsia="pt-BR"/>
        </w:rPr>
        <w:t xml:space="preserve"> O objeto será executado segundo o regime de execução de EMPREITADA POR PREÇO GLOBAL.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3- DOS RECURSOS ORÇAMENTÁRIOS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3.1</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recursos necessários à realização do serviço ora licitado correrão à conta da seguinte dotação orçamentária: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FONTE: 138</w:t>
      </w:r>
    </w:p>
    <w:p w:rsidR="00873A91" w:rsidRPr="00767D3B" w:rsidRDefault="00873A91" w:rsidP="00873A91">
      <w:pPr>
        <w:spacing w:after="5" w:line="267" w:lineRule="auto"/>
        <w:ind w:right="2668"/>
        <w:jc w:val="both"/>
        <w:rPr>
          <w:rFonts w:ascii="Arial" w:eastAsia="Times New Roman" w:hAnsi="Arial" w:cs="Arial"/>
          <w:lang w:eastAsia="pt-BR"/>
        </w:rPr>
      </w:pPr>
      <w:r w:rsidRPr="00767D3B">
        <w:rPr>
          <w:rFonts w:ascii="Arial" w:eastAsia="Times New Roman" w:hAnsi="Arial" w:cs="Arial"/>
          <w:lang w:eastAsia="pt-BR"/>
        </w:rPr>
        <w:lastRenderedPageBreak/>
        <w:t>PROGRAMA DE TRABALHO: 530104.122.0145.4191</w:t>
      </w:r>
    </w:p>
    <w:p w:rsidR="00873A91" w:rsidRPr="00767D3B" w:rsidRDefault="00873A91" w:rsidP="00873A91">
      <w:pPr>
        <w:spacing w:after="5" w:line="267" w:lineRule="auto"/>
        <w:ind w:right="2668"/>
        <w:jc w:val="both"/>
        <w:rPr>
          <w:rFonts w:ascii="Arial" w:eastAsia="Times New Roman" w:hAnsi="Arial" w:cs="Arial"/>
          <w:lang w:eastAsia="pt-BR"/>
        </w:rPr>
      </w:pPr>
      <w:r w:rsidRPr="00767D3B">
        <w:rPr>
          <w:rFonts w:ascii="Arial" w:eastAsia="Times New Roman" w:hAnsi="Arial" w:cs="Arial"/>
          <w:lang w:eastAsia="pt-BR"/>
        </w:rPr>
        <w:t>NATUREZA DA DESPESA: 3339039</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4.1</w:t>
      </w:r>
      <w:r w:rsidRPr="00767D3B">
        <w:rPr>
          <w:rFonts w:ascii="Arial" w:eastAsia="Times New Roman" w:hAnsi="Arial" w:cs="Arial"/>
          <w:color w:val="000000"/>
          <w:lang w:eastAsia="pt-BR"/>
        </w:rPr>
        <w:t xml:space="preserve">. As despesas relativas aos exercícios subsequentes correrão por conta das dotações orçamentárias respectivas, devendo ser empenhadas no início de cada exercício.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4- TIPO DE LICITAÇÃO E PREÇO MÁXIMO ADMITIDO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4.1 </w:t>
      </w:r>
      <w:r w:rsidRPr="00767D3B">
        <w:rPr>
          <w:rFonts w:ascii="Arial" w:eastAsia="Times New Roman" w:hAnsi="Arial" w:cs="Arial"/>
          <w:color w:val="000000"/>
          <w:lang w:eastAsia="pt-BR"/>
        </w:rPr>
        <w:t>O presente pregão rege-se pelo tipo menor preço GLOBAL.</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lang w:eastAsia="pt-BR"/>
        </w:rPr>
        <w:t>4.2</w:t>
      </w:r>
      <w:r w:rsidRPr="00767D3B">
        <w:rPr>
          <w:rFonts w:ascii="Arial" w:eastAsia="Times New Roman" w:hAnsi="Arial" w:cs="Arial"/>
          <w:lang w:eastAsia="pt-BR"/>
        </w:rPr>
        <w:t xml:space="preserve"> O preço </w:t>
      </w:r>
      <w:r w:rsidRPr="00767D3B">
        <w:rPr>
          <w:rFonts w:ascii="Arial" w:eastAsia="Times New Roman" w:hAnsi="Arial" w:cs="Arial"/>
          <w:b/>
          <w:lang w:eastAsia="pt-BR"/>
        </w:rPr>
        <w:t>anual</w:t>
      </w:r>
      <w:r w:rsidRPr="00767D3B">
        <w:rPr>
          <w:rFonts w:ascii="Arial" w:eastAsia="Times New Roman" w:hAnsi="Arial" w:cs="Arial"/>
          <w:lang w:eastAsia="pt-BR"/>
        </w:rPr>
        <w:t xml:space="preserve"> máximo admitido é R$</w:t>
      </w:r>
      <w:r w:rsidR="008D5F45">
        <w:rPr>
          <w:rFonts w:ascii="Arial" w:eastAsia="Times New Roman" w:hAnsi="Arial" w:cs="Arial"/>
          <w:lang w:eastAsia="pt-BR"/>
        </w:rPr>
        <w:t xml:space="preserve"> </w:t>
      </w:r>
      <w:r w:rsidR="0000415C">
        <w:rPr>
          <w:rFonts w:ascii="Arial" w:eastAsia="Times New Roman" w:hAnsi="Arial" w:cs="Arial"/>
          <w:lang w:eastAsia="pt-BR"/>
        </w:rPr>
        <w:t>3</w:t>
      </w:r>
      <w:r w:rsidR="00D218F5">
        <w:rPr>
          <w:rFonts w:ascii="Arial" w:eastAsia="Times New Roman" w:hAnsi="Arial" w:cs="Arial"/>
          <w:lang w:eastAsia="pt-BR"/>
        </w:rPr>
        <w:t>.</w:t>
      </w:r>
      <w:r w:rsidR="0000415C">
        <w:rPr>
          <w:rFonts w:ascii="Arial" w:eastAsia="Times New Roman" w:hAnsi="Arial" w:cs="Arial"/>
          <w:lang w:eastAsia="pt-BR"/>
        </w:rPr>
        <w:t>564</w:t>
      </w:r>
      <w:r w:rsidR="00D218F5">
        <w:rPr>
          <w:rFonts w:ascii="Arial" w:eastAsia="Times New Roman" w:hAnsi="Arial" w:cs="Arial"/>
          <w:lang w:eastAsia="pt-BR"/>
        </w:rPr>
        <w:t>.</w:t>
      </w:r>
      <w:r w:rsidR="0000415C">
        <w:rPr>
          <w:rFonts w:ascii="Arial" w:eastAsia="Times New Roman" w:hAnsi="Arial" w:cs="Arial"/>
          <w:lang w:eastAsia="pt-BR"/>
        </w:rPr>
        <w:t>000</w:t>
      </w:r>
      <w:r w:rsidR="00D218F5">
        <w:rPr>
          <w:rFonts w:ascii="Arial" w:eastAsia="Times New Roman" w:hAnsi="Arial" w:cs="Arial"/>
          <w:lang w:eastAsia="pt-BR"/>
        </w:rPr>
        <w:t>.</w:t>
      </w:r>
      <w:r w:rsidR="0000415C">
        <w:rPr>
          <w:rFonts w:ascii="Arial" w:eastAsia="Times New Roman" w:hAnsi="Arial" w:cs="Arial"/>
          <w:lang w:eastAsia="pt-BR"/>
        </w:rPr>
        <w:t>00</w:t>
      </w:r>
      <w:r w:rsidR="00D218F5">
        <w:rPr>
          <w:rFonts w:ascii="Arial" w:eastAsia="Times New Roman" w:hAnsi="Arial" w:cs="Arial"/>
          <w:lang w:eastAsia="pt-BR"/>
        </w:rPr>
        <w:t xml:space="preserve"> </w:t>
      </w:r>
      <w:r w:rsidRPr="00767D3B">
        <w:rPr>
          <w:rFonts w:ascii="Arial" w:eastAsia="Times New Roman" w:hAnsi="Arial" w:cs="Arial"/>
          <w:lang w:eastAsia="pt-BR"/>
        </w:rPr>
        <w:t>(</w:t>
      </w:r>
      <w:r w:rsidR="0000415C">
        <w:rPr>
          <w:rFonts w:ascii="Arial" w:eastAsia="Times New Roman" w:hAnsi="Arial" w:cs="Arial"/>
          <w:lang w:eastAsia="pt-BR"/>
        </w:rPr>
        <w:t>três milhões quinhentos e sessenta e quatro mil reais</w:t>
      </w:r>
      <w:r w:rsidR="00D218F5">
        <w:rPr>
          <w:rFonts w:ascii="Arial" w:eastAsia="Times New Roman" w:hAnsi="Arial" w:cs="Arial"/>
          <w:lang w:eastAsia="pt-BR"/>
        </w:rPr>
        <w:t xml:space="preserve">), respeitado o Termo de Referência. </w:t>
      </w:r>
    </w:p>
    <w:p w:rsidR="00873A91" w:rsidRPr="00767D3B" w:rsidRDefault="00873A91" w:rsidP="00873A91">
      <w:pPr>
        <w:spacing w:after="18"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5 – DAS CONDIÇÕES DE PARTICIPAÇÃO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5.1 </w:t>
      </w:r>
      <w:r w:rsidRPr="00767D3B">
        <w:rPr>
          <w:rFonts w:ascii="Arial" w:eastAsia="Times New Roman" w:hAnsi="Arial" w:cs="Arial"/>
          <w:color w:val="000000"/>
          <w:lang w:eastAsia="pt-BR"/>
        </w:rPr>
        <w:t>Poderão</w:t>
      </w:r>
      <w:proofErr w:type="gramEnd"/>
      <w:r w:rsidRPr="00767D3B">
        <w:rPr>
          <w:rFonts w:ascii="Arial" w:eastAsia="Times New Roman" w:hAnsi="Arial" w:cs="Arial"/>
          <w:color w:val="000000"/>
          <w:lang w:eastAsia="pt-BR"/>
        </w:rPr>
        <w:t xml:space="preserve"> participar deste Pregão Presencial empresas especializadas cujo objeto social contenha atividades compatíveis com o objeto desta licitação, observada a necessária qualificação, e que satisfaçam todas as exigências deste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5.2 </w:t>
      </w:r>
      <w:r w:rsidRPr="00767D3B">
        <w:rPr>
          <w:rFonts w:ascii="Arial" w:eastAsia="Times New Roman" w:hAnsi="Arial" w:cs="Arial"/>
          <w:color w:val="000000"/>
          <w:lang w:eastAsia="pt-BR"/>
        </w:rPr>
        <w:t xml:space="preserve">Não serão admitidas na licitação as empresas punidas, no âmbito da Administração Pública, com as sanções prescritas no art. 7º da Lei nº 10.520/02, bem como nos incisos III e IV do art. 87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nos termos dos itens 15.14.1 e 15.14.2 do presente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5.3</w:t>
      </w:r>
      <w:r w:rsidRPr="00767D3B">
        <w:rPr>
          <w:rFonts w:ascii="Arial" w:eastAsia="Times New Roman" w:hAnsi="Arial" w:cs="Arial"/>
          <w:color w:val="000000"/>
          <w:lang w:eastAsia="pt-BR"/>
        </w:rPr>
        <w:t xml:space="preserve"> Um</w:t>
      </w:r>
      <w:proofErr w:type="gramEnd"/>
      <w:r w:rsidRPr="00767D3B">
        <w:rPr>
          <w:rFonts w:ascii="Arial" w:eastAsia="Times New Roman" w:hAnsi="Arial" w:cs="Arial"/>
          <w:color w:val="000000"/>
          <w:lang w:eastAsia="pt-BR"/>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5.3.1</w:t>
      </w:r>
      <w:r w:rsidRPr="00767D3B">
        <w:rPr>
          <w:rFonts w:ascii="Arial" w:eastAsia="Times New Roman" w:hAnsi="Arial" w:cs="Arial"/>
          <w:color w:val="000000"/>
          <w:lang w:eastAsia="pt-BR"/>
        </w:rPr>
        <w:t xml:space="preserve"> Para</w:t>
      </w:r>
      <w:proofErr w:type="gramEnd"/>
      <w:r w:rsidRPr="00767D3B">
        <w:rPr>
          <w:rFonts w:ascii="Arial" w:eastAsia="Times New Roman" w:hAnsi="Arial" w:cs="Arial"/>
          <w:color w:val="000000"/>
          <w:lang w:eastAsia="pt-BR"/>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5.4 </w:t>
      </w:r>
      <w:r w:rsidRPr="00767D3B">
        <w:rPr>
          <w:rFonts w:ascii="Arial" w:eastAsia="Times New Roman" w:hAnsi="Arial" w:cs="Arial"/>
          <w:color w:val="000000"/>
          <w:lang w:eastAsia="pt-BR"/>
        </w:rPr>
        <w:t xml:space="preserve">Não será permitida a participação na licitação das pessoas físicas e jurídicas arroladas no artigo 9º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5.5</w:t>
      </w:r>
      <w:r w:rsidRPr="00767D3B">
        <w:rPr>
          <w:rFonts w:ascii="Arial" w:eastAsia="Times New Roman" w:hAnsi="Arial" w:cs="Arial"/>
          <w:color w:val="000000"/>
          <w:lang w:eastAsia="pt-BR"/>
        </w:rPr>
        <w:t xml:space="preserve"> Não</w:t>
      </w:r>
      <w:proofErr w:type="gramEnd"/>
      <w:r w:rsidRPr="00767D3B">
        <w:rPr>
          <w:rFonts w:ascii="Arial" w:eastAsia="Times New Roman" w:hAnsi="Arial" w:cs="Arial"/>
          <w:color w:val="000000"/>
          <w:lang w:eastAsia="pt-BR"/>
        </w:rPr>
        <w:t xml:space="preserve"> será permitida a participação de licitantes em regime de consórcio.</w:t>
      </w:r>
    </w:p>
    <w:p w:rsidR="00873A91" w:rsidRPr="00767D3B" w:rsidRDefault="00873A91" w:rsidP="00873A91">
      <w:pPr>
        <w:spacing w:after="2"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6.CREDENCIAMENTO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6.1</w:t>
      </w:r>
      <w:r w:rsidRPr="00767D3B">
        <w:rPr>
          <w:rFonts w:ascii="Arial" w:eastAsia="Times New Roman" w:hAnsi="Arial" w:cs="Arial"/>
          <w:color w:val="000000"/>
          <w:lang w:eastAsia="pt-BR"/>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w:t>
      </w:r>
      <w:r w:rsidRPr="00767D3B">
        <w:rPr>
          <w:rFonts w:ascii="Arial" w:eastAsia="Times New Roman" w:hAnsi="Arial" w:cs="Arial"/>
          <w:color w:val="000000"/>
          <w:lang w:eastAsia="pt-BR"/>
        </w:rPr>
        <w:lastRenderedPageBreak/>
        <w:t xml:space="preserve">formular ofertas e lances de preços na sessão, manifestar a intenção de recorrer e de desistir dos recursos, bem como praticar todos os demais atos pertinentes ao certame.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6.2 </w:t>
      </w:r>
      <w:r w:rsidRPr="00767D3B">
        <w:rPr>
          <w:rFonts w:ascii="Arial" w:eastAsia="Times New Roman" w:hAnsi="Arial" w:cs="Arial"/>
          <w:color w:val="000000"/>
          <w:lang w:eastAsia="pt-BR"/>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6.3</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documentos mencionados nos itens 6.1 e 6.2 deverão ser entregues ao Pregoeiro fora de qualquer envelope.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6.4</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licitantes poderão apresentar mais de um representante ou procurador, ressalvada ao Pregoeiro a faculdade de limitar esse número a um, se considerar indispensável ao bom andamento das sessões públicas.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D218F5" w:rsidRDefault="00873A91" w:rsidP="00873A91">
      <w:pPr>
        <w:spacing w:after="11"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6.4.1 </w:t>
      </w:r>
      <w:r w:rsidRPr="00D218F5">
        <w:rPr>
          <w:rFonts w:ascii="Arial" w:eastAsia="Times New Roman" w:hAnsi="Arial" w:cs="Arial"/>
          <w:color w:val="000000"/>
          <w:lang w:eastAsia="pt-BR"/>
        </w:rPr>
        <w:t>Deverá</w:t>
      </w:r>
      <w:proofErr w:type="gramEnd"/>
      <w:r w:rsidRPr="00D218F5">
        <w:rPr>
          <w:rFonts w:ascii="Arial" w:eastAsia="Times New Roman" w:hAnsi="Arial" w:cs="Arial"/>
          <w:color w:val="000000"/>
          <w:lang w:eastAsia="pt-BR"/>
        </w:rPr>
        <w:t xml:space="preserve"> ser indicado um representante ou procurador principal e os seus substitutos com ordem de prioridade. Não havendo indicação, caberá ao Pregoeiro realizar a escolha.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6.5 </w:t>
      </w:r>
      <w:r w:rsidRPr="00767D3B">
        <w:rPr>
          <w:rFonts w:ascii="Arial" w:eastAsia="Times New Roman" w:hAnsi="Arial" w:cs="Arial"/>
          <w:color w:val="000000"/>
          <w:lang w:eastAsia="pt-BR"/>
        </w:rPr>
        <w:t>É</w:t>
      </w:r>
      <w:proofErr w:type="gramEnd"/>
      <w:r w:rsidRPr="00767D3B">
        <w:rPr>
          <w:rFonts w:ascii="Arial" w:eastAsia="Times New Roman" w:hAnsi="Arial" w:cs="Arial"/>
          <w:color w:val="000000"/>
          <w:lang w:eastAsia="pt-BR"/>
        </w:rPr>
        <w:t xml:space="preserve"> vedado a um mesmo procurador ou representante legal ou credenciado representar mais de um licitante, sob pena de afastamento do procedimento licitatório dos licitantes envolvidos.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6.6 </w:t>
      </w:r>
      <w:r w:rsidRPr="00767D3B">
        <w:rPr>
          <w:rFonts w:ascii="Arial" w:eastAsia="Times New Roman" w:hAnsi="Arial" w:cs="Arial"/>
          <w:color w:val="000000"/>
          <w:lang w:eastAsia="pt-BR"/>
        </w:rPr>
        <w:t>Serão</w:t>
      </w:r>
      <w:proofErr w:type="gramEnd"/>
      <w:r w:rsidRPr="00767D3B">
        <w:rPr>
          <w:rFonts w:ascii="Arial" w:eastAsia="Times New Roman" w:hAnsi="Arial" w:cs="Arial"/>
          <w:color w:val="000000"/>
          <w:lang w:eastAsia="pt-BR"/>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29"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 </w:t>
      </w:r>
      <w:r w:rsidRPr="00767D3B">
        <w:rPr>
          <w:rFonts w:ascii="Arial" w:eastAsia="Times New Roman" w:hAnsi="Arial" w:cs="Arial"/>
          <w:b/>
          <w:color w:val="000000"/>
          <w:lang w:eastAsia="pt-BR"/>
        </w:rPr>
        <w:tab/>
        <w:t xml:space="preserve">DA </w:t>
      </w:r>
      <w:r w:rsidRPr="00767D3B">
        <w:rPr>
          <w:rFonts w:ascii="Arial" w:eastAsia="Times New Roman" w:hAnsi="Arial" w:cs="Arial"/>
          <w:b/>
          <w:color w:val="000000"/>
          <w:lang w:eastAsia="pt-BR"/>
        </w:rPr>
        <w:tab/>
        <w:t xml:space="preserve">FORMA </w:t>
      </w:r>
      <w:r w:rsidRPr="00767D3B">
        <w:rPr>
          <w:rFonts w:ascii="Arial" w:eastAsia="Times New Roman" w:hAnsi="Arial" w:cs="Arial"/>
          <w:b/>
          <w:color w:val="000000"/>
          <w:lang w:eastAsia="pt-BR"/>
        </w:rPr>
        <w:tab/>
        <w:t xml:space="preserve">DE </w:t>
      </w:r>
      <w:r w:rsidRPr="00767D3B">
        <w:rPr>
          <w:rFonts w:ascii="Arial" w:eastAsia="Times New Roman" w:hAnsi="Arial" w:cs="Arial"/>
          <w:b/>
          <w:color w:val="000000"/>
          <w:lang w:eastAsia="pt-BR"/>
        </w:rPr>
        <w:tab/>
        <w:t xml:space="preserve">APRESENTAÇÃO </w:t>
      </w:r>
      <w:r w:rsidRPr="00767D3B">
        <w:rPr>
          <w:rFonts w:ascii="Arial" w:eastAsia="Times New Roman" w:hAnsi="Arial" w:cs="Arial"/>
          <w:b/>
          <w:color w:val="000000"/>
          <w:lang w:eastAsia="pt-BR"/>
        </w:rPr>
        <w:tab/>
        <w:t xml:space="preserve">DOS </w:t>
      </w:r>
      <w:r w:rsidRPr="00767D3B">
        <w:rPr>
          <w:rFonts w:ascii="Arial" w:eastAsia="Times New Roman" w:hAnsi="Arial" w:cs="Arial"/>
          <w:b/>
          <w:color w:val="000000"/>
          <w:lang w:eastAsia="pt-BR"/>
        </w:rPr>
        <w:tab/>
        <w:t xml:space="preserve">DOCUMENTOS </w:t>
      </w:r>
      <w:r w:rsidRPr="00767D3B">
        <w:rPr>
          <w:rFonts w:ascii="Arial" w:eastAsia="Times New Roman" w:hAnsi="Arial" w:cs="Arial"/>
          <w:b/>
          <w:color w:val="000000"/>
          <w:lang w:eastAsia="pt-BR"/>
        </w:rPr>
        <w:tab/>
        <w:t xml:space="preserve">DE HABILITAÇÃO E DAS PROPOSTAS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7.1 </w:t>
      </w:r>
      <w:r w:rsidRPr="00767D3B">
        <w:rPr>
          <w:rFonts w:ascii="Arial" w:eastAsia="Times New Roman" w:hAnsi="Arial" w:cs="Arial"/>
          <w:color w:val="000000"/>
          <w:lang w:eastAsia="pt-BR"/>
        </w:rPr>
        <w:t xml:space="preserve">No local, data e hora fixados no item 1.1, apresentarão os licitantes suas propostas em 2 (dois) envelopes, opacos, indevassáveis e lacrados, designados, respectivamente “A” e “B”, constando obrigatoriamente na parte externa de cada um deles as seguintes indicações: </w:t>
      </w:r>
    </w:p>
    <w:p w:rsidR="00873A91" w:rsidRPr="00767D3B" w:rsidRDefault="00873A91" w:rsidP="00873A91">
      <w:pPr>
        <w:spacing w:after="97" w:line="259" w:lineRule="auto"/>
        <w:rPr>
          <w:rFonts w:ascii="Arial" w:eastAsia="Calibri" w:hAnsi="Arial" w:cs="Arial"/>
          <w:b/>
          <w:lang w:eastAsia="pt-BR"/>
        </w:rPr>
      </w:pPr>
    </w:p>
    <w:p w:rsidR="00873A91" w:rsidRPr="00767D3B" w:rsidRDefault="00873A91" w:rsidP="00873A91">
      <w:pPr>
        <w:spacing w:after="97" w:line="259" w:lineRule="auto"/>
        <w:rPr>
          <w:rFonts w:ascii="Arial" w:eastAsia="Calibri" w:hAnsi="Arial" w:cs="Arial"/>
          <w:b/>
          <w:lang w:eastAsia="pt-BR"/>
        </w:rPr>
      </w:pPr>
      <w:r w:rsidRPr="00767D3B">
        <w:rPr>
          <w:rFonts w:ascii="Arial" w:eastAsia="Calibri" w:hAnsi="Arial" w:cs="Arial"/>
          <w:b/>
          <w:lang w:eastAsia="pt-BR"/>
        </w:rPr>
        <w:t xml:space="preserve">I - ENVELOPE “A” - PROPOSTA DE PREÇOS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i/>
          <w:lang w:eastAsia="pt-BR"/>
        </w:rPr>
        <w:t xml:space="preserve">MUNICÍPIO DE NITERÓI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PREGÃO </w:t>
      </w:r>
      <w:proofErr w:type="gramStart"/>
      <w:r w:rsidRPr="00767D3B">
        <w:rPr>
          <w:rFonts w:ascii="Arial" w:eastAsia="Calibri" w:hAnsi="Arial" w:cs="Arial"/>
          <w:b/>
          <w:lang w:eastAsia="pt-BR"/>
        </w:rPr>
        <w:t>N.º</w:t>
      </w:r>
      <w:proofErr w:type="gramEnd"/>
      <w:r w:rsidRPr="00767D3B">
        <w:rPr>
          <w:rFonts w:ascii="Arial" w:eastAsia="Calibri" w:hAnsi="Arial" w:cs="Arial"/>
          <w:b/>
          <w:lang w:eastAsia="pt-BR"/>
        </w:rPr>
        <w:t xml:space="preserve"> ---------------------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NOME COMPLETO E ENDEREÇO DO LICITANTE</w:t>
      </w:r>
    </w:p>
    <w:p w:rsidR="00873A91" w:rsidRPr="00767D3B" w:rsidRDefault="00873A91" w:rsidP="00873A91">
      <w:pPr>
        <w:spacing w:after="0" w:line="240" w:lineRule="auto"/>
        <w:rPr>
          <w:rFonts w:ascii="Arial" w:eastAsia="Calibri" w:hAnsi="Arial" w:cs="Arial"/>
          <w:b/>
          <w:lang w:eastAsia="pt-BR"/>
        </w:rPr>
      </w:pP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II - ENVELOPE “B” - DOCUMENTAÇÃO DE HABILITAÇÃO </w:t>
      </w:r>
    </w:p>
    <w:p w:rsidR="00873A91" w:rsidRPr="00767D3B" w:rsidRDefault="00873A91" w:rsidP="00873A91">
      <w:pPr>
        <w:spacing w:after="0" w:line="240" w:lineRule="auto"/>
        <w:rPr>
          <w:rFonts w:ascii="Arial" w:eastAsia="Calibri" w:hAnsi="Arial" w:cs="Arial"/>
          <w:b/>
          <w:i/>
          <w:lang w:eastAsia="pt-BR"/>
        </w:rPr>
      </w:pPr>
      <w:r w:rsidRPr="00767D3B">
        <w:rPr>
          <w:rFonts w:ascii="Arial" w:eastAsia="Calibri" w:hAnsi="Arial" w:cs="Arial"/>
          <w:b/>
          <w:i/>
          <w:lang w:eastAsia="pt-BR"/>
        </w:rPr>
        <w:t xml:space="preserve">MUNICÍPIO DE NITERÓI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PREGÃO </w:t>
      </w:r>
      <w:proofErr w:type="gramStart"/>
      <w:r w:rsidRPr="00767D3B">
        <w:rPr>
          <w:rFonts w:ascii="Arial" w:eastAsia="Calibri" w:hAnsi="Arial" w:cs="Arial"/>
          <w:b/>
          <w:lang w:eastAsia="pt-BR"/>
        </w:rPr>
        <w:t>N.º</w:t>
      </w:r>
      <w:proofErr w:type="gramEnd"/>
      <w:r w:rsidRPr="00767D3B">
        <w:rPr>
          <w:rFonts w:ascii="Arial" w:eastAsia="Calibri" w:hAnsi="Arial" w:cs="Arial"/>
          <w:b/>
          <w:lang w:eastAsia="pt-BR"/>
        </w:rPr>
        <w:t xml:space="preserve"> -------------------- </w:t>
      </w:r>
    </w:p>
    <w:p w:rsidR="00873A91" w:rsidRPr="00767D3B" w:rsidRDefault="00873A91" w:rsidP="00873A91">
      <w:pPr>
        <w:spacing w:after="0" w:line="240" w:lineRule="auto"/>
        <w:rPr>
          <w:rFonts w:ascii="Arial" w:eastAsia="Calibri" w:hAnsi="Arial" w:cs="Arial"/>
          <w:b/>
          <w:lang w:eastAsia="pt-BR"/>
        </w:rPr>
      </w:pPr>
      <w:r w:rsidRPr="00767D3B">
        <w:rPr>
          <w:rFonts w:ascii="Arial" w:eastAsia="Calibri" w:hAnsi="Arial" w:cs="Arial"/>
          <w:b/>
          <w:lang w:eastAsia="pt-BR"/>
        </w:rPr>
        <w:t xml:space="preserve">NOME COMPLETO E ENDEREÇO DO LICITANTE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7.2 </w:t>
      </w:r>
      <w:r w:rsidRPr="00767D3B">
        <w:rPr>
          <w:rFonts w:ascii="Arial" w:eastAsia="Times New Roman" w:hAnsi="Arial" w:cs="Arial"/>
          <w:color w:val="000000"/>
          <w:lang w:eastAsia="pt-BR"/>
        </w:rPr>
        <w:t xml:space="preserve">O licitante deverá entregar, juntamente com os envelopes de proposta de preços e habilitação, mas de forma avulsa, sem inseri-la em qualquer dos dois envelopes mencionados acima, a </w:t>
      </w:r>
      <w:r w:rsidRPr="00767D3B">
        <w:rPr>
          <w:rFonts w:ascii="Arial" w:eastAsia="Times New Roman" w:hAnsi="Arial" w:cs="Arial"/>
          <w:color w:val="000000"/>
          <w:lang w:eastAsia="pt-BR"/>
        </w:rPr>
        <w:lastRenderedPageBreak/>
        <w:t xml:space="preserve">declaração de que cumpre plenamente os requisitos de habilitação (Anexo 3), nos termos do art. 4º, VII,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10.520, de 17.07.2002.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7.2-A </w:t>
      </w:r>
      <w:r w:rsidRPr="00767D3B">
        <w:rPr>
          <w:rFonts w:ascii="Arial" w:eastAsia="Times New Roman" w:hAnsi="Arial" w:cs="Arial"/>
          <w:color w:val="000000"/>
          <w:lang w:eastAsia="pt-BR"/>
        </w:rPr>
        <w:t>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7.2-B </w:t>
      </w:r>
      <w:r w:rsidRPr="00767D3B">
        <w:rPr>
          <w:rFonts w:ascii="Arial" w:eastAsia="Times New Roman" w:hAnsi="Arial" w:cs="Arial"/>
          <w:color w:val="000000"/>
          <w:lang w:eastAsia="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 7.2.1.</w:t>
      </w:r>
      <w:r w:rsidRPr="00767D3B">
        <w:rPr>
          <w:rFonts w:ascii="Arial" w:eastAsia="Times New Roman" w:hAnsi="Arial" w:cs="Arial"/>
          <w:color w:val="000000"/>
          <w:lang w:eastAsia="pt-BR"/>
        </w:rPr>
        <w:t>Cadastro Nacional de Empresas Inidôneas e Suspensas – CEIS, mantido pela Controladoria Geral da União (</w:t>
      </w:r>
      <w:hyperlink r:id="rId8" w:history="1">
        <w:r w:rsidRPr="00767D3B">
          <w:rPr>
            <w:rFonts w:ascii="Arial" w:eastAsia="Times New Roman" w:hAnsi="Arial" w:cs="Arial"/>
            <w:color w:val="0563C1"/>
            <w:u w:val="single"/>
            <w:lang w:eastAsia="pt-BR"/>
          </w:rPr>
          <w:t>www.portaldatransparencia.gov.br/ceis</w:t>
        </w:r>
      </w:hyperlink>
      <w:r w:rsidRPr="00767D3B">
        <w:rPr>
          <w:rFonts w:ascii="Arial" w:eastAsia="Times New Roman" w:hAnsi="Arial" w:cs="Arial"/>
          <w:color w:val="000000"/>
          <w:lang w:eastAsia="pt-BR"/>
        </w:rPr>
        <w:t xml:space="preserve">); </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7.2.2. </w:t>
      </w:r>
      <w:r w:rsidRPr="00767D3B">
        <w:rPr>
          <w:rFonts w:ascii="Arial" w:eastAsia="Times New Roman" w:hAnsi="Arial" w:cs="Arial"/>
          <w:color w:val="000000"/>
          <w:lang w:eastAsia="pt-BR"/>
        </w:rPr>
        <w:t>Cadastro Nacional de Condenações Cíveis por Atos de Improbidade Administrativa, mantido pelo Conselho Nacional de Justiça (</w:t>
      </w:r>
      <w:hyperlink r:id="rId9" w:history="1">
        <w:r w:rsidRPr="00767D3B">
          <w:rPr>
            <w:rFonts w:ascii="Arial" w:eastAsia="Times New Roman" w:hAnsi="Arial" w:cs="Arial"/>
            <w:color w:val="0563C1"/>
            <w:u w:val="single"/>
            <w:lang w:eastAsia="pt-BR"/>
          </w:rPr>
          <w:t>www.cnj.jus.br/improbidade_adm/consultar_requerido.php</w:t>
        </w:r>
      </w:hyperlink>
      <w:r w:rsidRPr="00767D3B">
        <w:rPr>
          <w:rFonts w:ascii="Arial" w:eastAsia="Times New Roman" w:hAnsi="Arial" w:cs="Arial"/>
          <w:color w:val="000000"/>
          <w:lang w:eastAsia="pt-BR"/>
        </w:rPr>
        <w:t>).</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7.2.2.1. </w:t>
      </w:r>
      <w:r w:rsidRPr="00767D3B">
        <w:rPr>
          <w:rFonts w:ascii="Arial" w:eastAsia="Times New Roman" w:hAnsi="Arial" w:cs="Arial"/>
          <w:color w:val="000000"/>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r w:rsidRPr="00767D3B">
        <w:rPr>
          <w:rFonts w:ascii="Arial" w:eastAsia="Times New Roman" w:hAnsi="Arial" w:cs="Arial"/>
          <w:b/>
          <w:color w:val="000000"/>
          <w:lang w:eastAsia="pt-BR"/>
        </w:rPr>
        <w:t xml:space="preserve">7.2-C </w:t>
      </w:r>
      <w:r w:rsidRPr="00767D3B">
        <w:rPr>
          <w:rFonts w:ascii="Arial" w:eastAsia="Times New Roman" w:hAnsi="Arial" w:cs="Arial"/>
          <w:color w:val="000000"/>
          <w:lang w:eastAsia="pt-BR"/>
        </w:rPr>
        <w:t xml:space="preserve">Caso o Licitante conste em qualquer um dos Cadastros mencionados no item 7.2-B, com o registro da penalidade específica de proibição de contratar com o Poder Público, não poderá prosseguir no certame, cabendo ao Pregoeiro declarar tal condição.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16" w:line="259"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7.3 </w:t>
      </w:r>
      <w:r w:rsidRPr="00767D3B">
        <w:rPr>
          <w:rFonts w:ascii="Arial" w:eastAsia="Times New Roman" w:hAnsi="Arial" w:cs="Arial"/>
          <w:color w:val="000000"/>
          <w:lang w:eastAsia="pt-BR"/>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7.4 </w:t>
      </w:r>
      <w:r w:rsidRPr="00767D3B">
        <w:rPr>
          <w:rFonts w:ascii="Arial" w:eastAsia="Times New Roman" w:hAnsi="Arial" w:cs="Arial"/>
          <w:color w:val="000000"/>
          <w:lang w:eastAsia="pt-BR"/>
        </w:rPr>
        <w:t xml:space="preserve">A não apresentação da declaração prevista no item 7.2 implicará na desclassificação imediata do licitante. </w:t>
      </w:r>
    </w:p>
    <w:p w:rsidR="00873A91" w:rsidRPr="00767D3B" w:rsidRDefault="00873A91" w:rsidP="00873A91">
      <w:pPr>
        <w:spacing w:after="61"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7.5</w:t>
      </w:r>
      <w:r w:rsidRPr="00767D3B">
        <w:rPr>
          <w:rFonts w:ascii="Arial" w:eastAsia="Times New Roman" w:hAnsi="Arial" w:cs="Arial"/>
          <w:color w:val="000000"/>
          <w:lang w:eastAsia="pt-BR"/>
        </w:rPr>
        <w:t xml:space="preserve"> Os documentos dos envelopes “A” - PROPOSTA DE PREÇOS e “B” DOCUMENTAÇÃO DE HABILITAÇÃO serão apresentados na forma estabelecida nos itens abaixo. </w:t>
      </w:r>
    </w:p>
    <w:p w:rsidR="00873A91" w:rsidRPr="00767D3B" w:rsidRDefault="00873A91" w:rsidP="00873A91">
      <w:pPr>
        <w:spacing w:after="28"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7.6 </w:t>
      </w:r>
      <w:r w:rsidRPr="00767D3B">
        <w:rPr>
          <w:rFonts w:ascii="Arial" w:eastAsia="Times New Roman" w:hAnsi="Arial" w:cs="Arial"/>
          <w:color w:val="000000"/>
          <w:lang w:eastAsia="pt-BR"/>
        </w:rPr>
        <w:t>Os documentos do ENVELOPE “A” - PROPOSTA DE PREÇOS 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widowControl w:val="0"/>
        <w:overflowPunct w:val="0"/>
        <w:adjustRightInd w:val="0"/>
        <w:spacing w:after="0" w:line="267" w:lineRule="auto"/>
        <w:ind w:left="3" w:right="-568" w:hanging="3"/>
        <w:jc w:val="both"/>
        <w:rPr>
          <w:rFonts w:ascii="Arial" w:eastAsia="Times New Roman" w:hAnsi="Arial" w:cs="Arial"/>
          <w:color w:val="000000"/>
          <w:lang w:eastAsia="pt-BR"/>
        </w:rPr>
      </w:pPr>
      <w:r w:rsidRPr="00767D3B">
        <w:rPr>
          <w:rFonts w:ascii="Arial" w:eastAsia="Times New Roman" w:hAnsi="Arial" w:cs="Arial"/>
          <w:b/>
          <w:color w:val="000000"/>
          <w:lang w:eastAsia="pt-BR"/>
        </w:rPr>
        <w:lastRenderedPageBreak/>
        <w:t>7.6.1</w:t>
      </w:r>
      <w:r w:rsidRPr="00767D3B">
        <w:rPr>
          <w:rFonts w:ascii="Arial" w:eastAsia="Times New Roman" w:hAnsi="Arial" w:cs="Arial"/>
          <w:color w:val="000000"/>
          <w:lang w:eastAsia="pt-BR"/>
        </w:rPr>
        <w:t xml:space="preserve"> O licitante deverá apresentar, como anexo da proposta comercial, a Declaração de Elaboração Independente de Proposta, nos termos do Modelo de D</w:t>
      </w:r>
      <w:r w:rsidR="004A4CC4">
        <w:rPr>
          <w:rFonts w:ascii="Arial" w:eastAsia="Times New Roman" w:hAnsi="Arial" w:cs="Arial"/>
          <w:color w:val="000000"/>
          <w:lang w:eastAsia="pt-BR"/>
        </w:rPr>
        <w:t>eclaração constante do Anexo 7, bem como a comprovação do regime tributário que está submetida a empresa.</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7.7</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preços serão apresentados em algarismos e por extenso e cotados em moeda nacional, prevalecendo, em caso de discrepância, a indicação por extenso.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7.8 </w:t>
      </w:r>
      <w:r w:rsidRPr="00767D3B">
        <w:rPr>
          <w:rFonts w:ascii="Arial" w:eastAsia="Times New Roman" w:hAnsi="Arial" w:cs="Arial"/>
          <w:color w:val="000000"/>
          <w:lang w:eastAsia="pt-BR"/>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tais como Imposto de Renda de Pessoa Jurídica – IRPJ e à Contribuição Social sobre o Lucro Líquido – CSLL.  </w:t>
      </w:r>
    </w:p>
    <w:p w:rsidR="00873A91" w:rsidRPr="00767D3B" w:rsidRDefault="00873A91" w:rsidP="00873A91">
      <w:pPr>
        <w:spacing w:after="5" w:line="267" w:lineRule="auto"/>
        <w:ind w:right="-568"/>
        <w:jc w:val="both"/>
        <w:rPr>
          <w:rFonts w:ascii="Arial" w:eastAsia="Times New Roman" w:hAnsi="Arial" w:cs="Arial"/>
          <w:color w:val="FF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7.9</w:t>
      </w:r>
      <w:r w:rsidRPr="00767D3B">
        <w:rPr>
          <w:rFonts w:ascii="Arial" w:eastAsia="Times New Roman" w:hAnsi="Arial" w:cs="Arial"/>
          <w:color w:val="000000"/>
          <w:lang w:eastAsia="pt-BR"/>
        </w:rPr>
        <w:t xml:space="preserve"> Os documentos exigidos no ENVELOPE “B” - DOCUMENTAÇÃO DE HABILITAÇÃO deverão ser apresentados no original ou em cópia reprográfica autenticada, na forma do artigo 32, e seus parágrafos, da Lei Federal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e rubricados pelo representante legal do licitante.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7.10</w:t>
      </w:r>
      <w:r w:rsidRPr="00767D3B">
        <w:rPr>
          <w:rFonts w:ascii="Arial" w:eastAsia="Times New Roman" w:hAnsi="Arial" w:cs="Arial"/>
          <w:color w:val="000000"/>
          <w:lang w:eastAsia="pt-BR"/>
        </w:rPr>
        <w:t xml:space="preserve"> O Pregoeiro poderá pedir, a qualquer tempo, a exibição do original dos documentos. </w:t>
      </w:r>
    </w:p>
    <w:p w:rsidR="00873A91" w:rsidRPr="00767D3B" w:rsidRDefault="00873A91" w:rsidP="00873A91">
      <w:pPr>
        <w:spacing w:after="60"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7.11</w:t>
      </w:r>
      <w:r w:rsidRPr="00767D3B">
        <w:rPr>
          <w:rFonts w:ascii="Arial" w:eastAsia="Times New Roman" w:hAnsi="Arial" w:cs="Arial"/>
          <w:color w:val="000000"/>
          <w:lang w:eastAsia="pt-BR"/>
        </w:rPr>
        <w:t xml:space="preserve"> O ENVELOPE “B” conterá os documentos especificados no item 9.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8- PROCESSAMENTO E JULGAMENTO DAS PROPOSTAS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8.1 </w:t>
      </w:r>
      <w:r w:rsidRPr="00767D3B">
        <w:rPr>
          <w:rFonts w:ascii="Arial" w:eastAsia="Times New Roman" w:hAnsi="Arial" w:cs="Arial"/>
          <w:color w:val="000000"/>
          <w:lang w:eastAsia="pt-BR"/>
        </w:rPr>
        <w:t xml:space="preserve">No local, dia e hora previstos neste edital, em sessão pública, deverão comparecer os licitantes, com a declaração mencionada no item 7.2 e com os envelopes “A” e “B”, apresentados na forma anteriormente definida.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8.2 </w:t>
      </w:r>
      <w:r w:rsidRPr="00767D3B">
        <w:rPr>
          <w:rFonts w:ascii="Arial" w:eastAsia="Times New Roman" w:hAnsi="Arial" w:cs="Arial"/>
          <w:color w:val="000000"/>
          <w:lang w:eastAsia="pt-BR"/>
        </w:rPr>
        <w:t>Após</w:t>
      </w:r>
      <w:proofErr w:type="gramEnd"/>
      <w:r w:rsidRPr="00767D3B">
        <w:rPr>
          <w:rFonts w:ascii="Arial" w:eastAsia="Times New Roman" w:hAnsi="Arial" w:cs="Arial"/>
          <w:color w:val="000000"/>
          <w:lang w:eastAsia="pt-BR"/>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8.3  </w:t>
      </w:r>
      <w:r w:rsidRPr="00767D3B">
        <w:rPr>
          <w:rFonts w:ascii="Arial" w:eastAsia="Times New Roman" w:hAnsi="Arial" w:cs="Arial"/>
          <w:color w:val="000000"/>
          <w:lang w:eastAsia="pt-BR"/>
        </w:rPr>
        <w:t>Serão</w:t>
      </w:r>
      <w:proofErr w:type="gramEnd"/>
      <w:r w:rsidRPr="00767D3B">
        <w:rPr>
          <w:rFonts w:ascii="Arial" w:eastAsia="Times New Roman" w:hAnsi="Arial" w:cs="Arial"/>
          <w:color w:val="000000"/>
          <w:lang w:eastAsia="pt-BR"/>
        </w:rPr>
        <w:t xml:space="preserve"> qualificados pelo pregoeiro para ingresso na fase de lances o autor da proposta de menor preço e todos os demais licitantes que tenham apresentado propostas em valores sucessivos e superiores em até 10% (dez por cento) à de menor preço.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8.4</w:t>
      </w:r>
      <w:r w:rsidRPr="00767D3B">
        <w:rPr>
          <w:rFonts w:ascii="Arial" w:eastAsia="Times New Roman" w:hAnsi="Arial" w:cs="Arial"/>
          <w:color w:val="000000"/>
          <w:lang w:eastAsia="pt-BR"/>
        </w:rPr>
        <w:t xml:space="preserve"> Não</w:t>
      </w:r>
      <w:proofErr w:type="gramEnd"/>
      <w:r w:rsidRPr="00767D3B">
        <w:rPr>
          <w:rFonts w:ascii="Arial" w:eastAsia="Times New Roman" w:hAnsi="Arial" w:cs="Arial"/>
          <w:color w:val="000000"/>
          <w:lang w:eastAsia="pt-BR"/>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rsidR="00873A91" w:rsidRPr="00767D3B" w:rsidRDefault="00873A91" w:rsidP="00873A91">
      <w:pPr>
        <w:spacing w:after="16" w:line="259" w:lineRule="auto"/>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8.5</w:t>
      </w:r>
      <w:r w:rsidRPr="00767D3B">
        <w:rPr>
          <w:rFonts w:ascii="Arial" w:eastAsia="Times New Roman" w:hAnsi="Arial" w:cs="Arial"/>
          <w:color w:val="000000"/>
          <w:lang w:eastAsia="pt-BR"/>
        </w:rPr>
        <w:t xml:space="preserve"> Aos</w:t>
      </w:r>
      <w:proofErr w:type="gramEnd"/>
      <w:r w:rsidRPr="00767D3B">
        <w:rPr>
          <w:rFonts w:ascii="Arial" w:eastAsia="Times New Roman" w:hAnsi="Arial" w:cs="Arial"/>
          <w:color w:val="000000"/>
          <w:lang w:eastAsia="pt-BR"/>
        </w:rPr>
        <w:t xml:space="preserve"> licitantes qualificados será dada oportunidade para nova disputa, por meio de lances verbais e sucessivos, de valores distintos e decrescentes, iniciando-se pelo autor da proposta classificada de maior preço. </w:t>
      </w:r>
    </w:p>
    <w:p w:rsidR="00873A91" w:rsidRPr="00767D3B" w:rsidRDefault="00873A91" w:rsidP="00873A91">
      <w:pPr>
        <w:spacing w:after="39" w:line="259" w:lineRule="auto"/>
        <w:ind w:right="907"/>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8.6</w:t>
      </w:r>
      <w:r w:rsidRPr="00767D3B">
        <w:rPr>
          <w:rFonts w:ascii="Arial" w:eastAsia="Times New Roman" w:hAnsi="Arial" w:cs="Arial"/>
          <w:color w:val="000000"/>
          <w:lang w:eastAsia="pt-BR"/>
        </w:rPr>
        <w:t xml:space="preserve"> Caso duas ou mais propostas escritas apresentem preços iguais, será realizado sorteio para determinação da ordem de oferta dos lances. </w:t>
      </w:r>
    </w:p>
    <w:p w:rsidR="00873A91" w:rsidRPr="00767D3B" w:rsidRDefault="00873A91" w:rsidP="00873A91">
      <w:pPr>
        <w:spacing w:after="16" w:line="259" w:lineRule="auto"/>
        <w:jc w:val="both"/>
        <w:rPr>
          <w:rFonts w:ascii="Arial" w:eastAsia="Times New Roman" w:hAnsi="Arial" w:cs="Arial"/>
          <w:color w:val="000000"/>
          <w:lang w:eastAsia="pt-BR"/>
        </w:rPr>
      </w:pPr>
    </w:p>
    <w:p w:rsidR="00873A91" w:rsidRPr="00767D3B" w:rsidRDefault="00873A91" w:rsidP="00873A91">
      <w:pPr>
        <w:spacing w:after="0" w:line="275"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8.7 </w:t>
      </w:r>
      <w:r w:rsidRPr="00767D3B">
        <w:rPr>
          <w:rFonts w:ascii="Arial" w:eastAsia="Times New Roman" w:hAnsi="Arial" w:cs="Arial"/>
          <w:color w:val="000000"/>
          <w:lang w:eastAsia="pt-BR"/>
        </w:rPr>
        <w:t xml:space="preserve">O Pregoeiro convidará individualmente os licitantes qualificados, na forma dos itens 8.3, 8.4 e 8.5, a apresentar os lances verbais, a começar pelo autor da proposta escrita de maior preço, seguido dos demais, em ordem decrescente de valor. </w:t>
      </w:r>
    </w:p>
    <w:p w:rsidR="00873A91" w:rsidRPr="00767D3B" w:rsidRDefault="00873A91" w:rsidP="00873A91">
      <w:pPr>
        <w:spacing w:after="0" w:line="275" w:lineRule="auto"/>
        <w:ind w:right="54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8.8</w:t>
      </w:r>
      <w:r w:rsidRPr="00767D3B">
        <w:rPr>
          <w:rFonts w:ascii="Arial" w:eastAsia="Times New Roman" w:hAnsi="Arial" w:cs="Arial"/>
          <w:color w:val="000000"/>
          <w:lang w:eastAsia="pt-BR"/>
        </w:rPr>
        <w:t xml:space="preserve"> O Pregoeiro poderá, motivadamente, estabelecer limite de tempo e de valor dos lances, mediante prévia comunicação aos licitantes e expressa menção na ata da Sessão.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8.9 </w:t>
      </w:r>
      <w:r w:rsidRPr="00767D3B">
        <w:rPr>
          <w:rFonts w:ascii="Arial" w:eastAsia="Times New Roman" w:hAnsi="Arial" w:cs="Arial"/>
          <w:color w:val="000000"/>
          <w:lang w:eastAsia="pt-BR"/>
        </w:rPr>
        <w:t xml:space="preserve">Só serão aceitos lances cujos valores sejam inferiores ao último apresentado.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8.10 </w:t>
      </w:r>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serão aceitos dois ou mais lances do mesmo valor, prevalecendo aquele que for recebido em primeiro lugar.</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8.11 </w:t>
      </w:r>
      <w:r w:rsidRPr="00767D3B">
        <w:rPr>
          <w:rFonts w:ascii="Arial" w:eastAsia="Times New Roman" w:hAnsi="Arial" w:cs="Arial"/>
          <w:color w:val="000000"/>
          <w:lang w:eastAsia="pt-BR"/>
        </w:rPr>
        <w:t>Havendo</w:t>
      </w:r>
      <w:proofErr w:type="gramEnd"/>
      <w:r w:rsidRPr="00767D3B">
        <w:rPr>
          <w:rFonts w:ascii="Arial" w:eastAsia="Times New Roman" w:hAnsi="Arial" w:cs="Arial"/>
          <w:color w:val="000000"/>
          <w:lang w:eastAsia="pt-BR"/>
        </w:rPr>
        <w:t xml:space="preserve"> empate no momento do julgamento das propostas, será assegurada às Microempresas e Empresas de Pequeno Porte preferência na contratação, caso a licitação tenha sido vencida por empresa que não detenha tal condição.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8.11.1 </w:t>
      </w:r>
      <w:r w:rsidRPr="00767D3B">
        <w:rPr>
          <w:rFonts w:ascii="Arial" w:eastAsia="Times New Roman" w:hAnsi="Arial" w:cs="Arial"/>
          <w:color w:val="000000"/>
          <w:lang w:eastAsia="pt-BR"/>
        </w:rPr>
        <w:t>Para</w:t>
      </w:r>
      <w:proofErr w:type="gramEnd"/>
      <w:r w:rsidRPr="00767D3B">
        <w:rPr>
          <w:rFonts w:ascii="Arial" w:eastAsia="Times New Roman" w:hAnsi="Arial" w:cs="Arial"/>
          <w:color w:val="000000"/>
          <w:lang w:eastAsia="pt-BR"/>
        </w:rPr>
        <w:t xml:space="preserve"> efeito da verificação da existência de empate, no caso das microempresas ou das empresas de pequeno porte, serão consideradas as propostas por estas apresentadas iguais ou superiores em até 5% àquela mais bem classificada.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8.11.2 </w:t>
      </w:r>
      <w:r w:rsidRPr="00767D3B">
        <w:rPr>
          <w:rFonts w:ascii="Arial" w:eastAsia="Times New Roman" w:hAnsi="Arial" w:cs="Arial"/>
          <w:color w:val="000000"/>
          <w:lang w:eastAsia="pt-BR"/>
        </w:rPr>
        <w:t>Havendo</w:t>
      </w:r>
      <w:proofErr w:type="gramEnd"/>
      <w:r w:rsidRPr="00767D3B">
        <w:rPr>
          <w:rFonts w:ascii="Arial" w:eastAsia="Times New Roman" w:hAnsi="Arial" w:cs="Arial"/>
          <w:color w:val="000000"/>
          <w:lang w:eastAsia="pt-BR"/>
        </w:rPr>
        <w:t xml:space="preserve"> empate, proceder-se-á da seguinte forma: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numPr>
          <w:ilvl w:val="0"/>
          <w:numId w:val="18"/>
        </w:numPr>
        <w:spacing w:after="5"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18"/>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a microempresa ou empresa de pequeno porte que se apresente neste caso não venha a ser contratada, serão convocadas, na ordem classificatória, as demais que se enquadrem na mesma hipótese, para o exercício de igual direito.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18"/>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16" w:line="259" w:lineRule="auto"/>
        <w:ind w:right="-568"/>
        <w:rPr>
          <w:rFonts w:ascii="Arial" w:eastAsia="Times New Roman" w:hAnsi="Arial" w:cs="Arial"/>
          <w:color w:val="000000"/>
          <w:lang w:eastAsia="pt-BR"/>
        </w:rPr>
      </w:pPr>
      <w:r w:rsidRPr="00767D3B">
        <w:rPr>
          <w:rFonts w:ascii="Arial" w:eastAsia="Times New Roman" w:hAnsi="Arial" w:cs="Arial"/>
          <w:b/>
          <w:color w:val="000000"/>
          <w:lang w:eastAsia="pt-BR"/>
        </w:rPr>
        <w:t xml:space="preserve">8.11.3 </w:t>
      </w:r>
      <w:r w:rsidRPr="00767D3B">
        <w:rPr>
          <w:rFonts w:ascii="Arial" w:eastAsia="Times New Roman" w:hAnsi="Arial" w:cs="Arial"/>
          <w:color w:val="000000"/>
          <w:lang w:eastAsia="pt-BR"/>
        </w:rPr>
        <w:t xml:space="preserve">Caso nenhuma microempresa ou empresa de pequeno porte venha a ser contratada pelo critério de desempate, o objeto licitado será adjudicado em favor da proposta originalmente vencedora do certame.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A2576A">
      <w:pPr>
        <w:numPr>
          <w:ilvl w:val="1"/>
          <w:numId w:val="19"/>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A desistência de apresentar lance verbal, quando convocado pelo pregoeiro, implicará a exclusão do licitante da etapa de lances verbais e na manutenção do último preço apresentado pelo licitante para efeito de ordenação das propostas.</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A2576A">
      <w:pPr>
        <w:numPr>
          <w:ilvl w:val="1"/>
          <w:numId w:val="19"/>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desistência dos lances já ofertados sujeitará o licitante às penalidades previstas no item 15 do edital.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1"/>
          <w:numId w:val="19"/>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encerramento da etapa competitiva dar-se-á quando, indagados pelo Pregoeiro, os licitantes qualificados manifestarem seu desinteresse em apresentar novos lances.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1"/>
          <w:numId w:val="19"/>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não se realizem lances verbais, será verificada pelo Pregoeiro a aceitabilidade da proposta de preços de menor valor, considerando-se o valor estimado para a contratação.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2"/>
          <w:numId w:val="20"/>
        </w:numPr>
        <w:spacing w:after="5" w:line="267" w:lineRule="auto"/>
        <w:ind w:left="0" w:right="-568" w:firstLine="142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2"/>
          <w:numId w:val="20"/>
        </w:numPr>
        <w:spacing w:after="5" w:line="267" w:lineRule="auto"/>
        <w:ind w:left="567" w:right="959" w:hanging="556"/>
        <w:jc w:val="both"/>
        <w:rPr>
          <w:rFonts w:ascii="Arial" w:eastAsia="Times New Roman" w:hAnsi="Arial" w:cs="Arial"/>
          <w:color w:val="000000"/>
          <w:lang w:eastAsia="pt-BR"/>
        </w:rPr>
      </w:pPr>
      <w:r w:rsidRPr="00767D3B">
        <w:rPr>
          <w:rFonts w:ascii="Arial" w:eastAsia="Times New Roman" w:hAnsi="Arial" w:cs="Arial"/>
          <w:color w:val="000000"/>
          <w:lang w:eastAsia="pt-BR"/>
        </w:rPr>
        <w:t>Persistindo o empate, o sorteio público será utilizado como critério de desempate.</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8.16 </w:t>
      </w:r>
      <w:r w:rsidRPr="00767D3B">
        <w:rPr>
          <w:rFonts w:ascii="Arial" w:eastAsia="Times New Roman" w:hAnsi="Arial" w:cs="Arial"/>
          <w:color w:val="000000"/>
          <w:lang w:eastAsia="pt-BR"/>
        </w:rPr>
        <w:t>Declarada</w:t>
      </w:r>
      <w:proofErr w:type="gramEnd"/>
      <w:r w:rsidRPr="00767D3B">
        <w:rPr>
          <w:rFonts w:ascii="Arial" w:eastAsia="Times New Roman" w:hAnsi="Arial" w:cs="Arial"/>
          <w:color w:val="000000"/>
          <w:lang w:eastAsia="pt-BR"/>
        </w:rPr>
        <w:t xml:space="preserve"> encerrada a etapa competitiva e ordenadas as propostas, o pregoeiro examinará a aceitabilidade da primeira classificada, quanto ao objeto e valor, decidindo motivadamente. </w:t>
      </w:r>
    </w:p>
    <w:p w:rsidR="00873A91" w:rsidRPr="00767D3B" w:rsidRDefault="00873A91" w:rsidP="00873A91">
      <w:pPr>
        <w:spacing w:after="43"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8.16.1</w:t>
      </w:r>
      <w:r w:rsidRPr="00767D3B">
        <w:rPr>
          <w:rFonts w:ascii="Arial" w:eastAsia="Times New Roman" w:hAnsi="Arial" w:cs="Arial"/>
          <w:color w:val="000000"/>
          <w:lang w:eastAsia="pt-BR"/>
        </w:rPr>
        <w:t xml:space="preserve"> Será</w:t>
      </w:r>
      <w:proofErr w:type="gramEnd"/>
      <w:r w:rsidRPr="00767D3B">
        <w:rPr>
          <w:rFonts w:ascii="Arial" w:eastAsia="Times New Roman" w:hAnsi="Arial" w:cs="Arial"/>
          <w:color w:val="000000"/>
          <w:lang w:eastAsia="pt-BR"/>
        </w:rPr>
        <w:t xml:space="preserve"> desclassificada a proposta ou o lance com valor superior ao preço máximo admitido, na forma do item 4.2.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Sendo aceitável a proposta final classificada em primeiro lugar, será aberto o envelope contendo a documentação de habilitação do licitante que a tiver formulado, para confirmação das suas condições de habilitação.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Verificado o atendimento das exigências de habilitação fixadas no edital, o Pregoeiro declarará o licitante vencedor. </w:t>
      </w:r>
    </w:p>
    <w:p w:rsidR="00873A91" w:rsidRPr="00767D3B" w:rsidRDefault="00873A91" w:rsidP="00873A91">
      <w:pPr>
        <w:spacing w:after="5" w:line="267" w:lineRule="auto"/>
        <w:ind w:right="971"/>
        <w:contextualSpacing/>
        <w:jc w:val="both"/>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873A91" w:rsidRPr="00767D3B" w:rsidRDefault="00873A91" w:rsidP="00873A91">
      <w:pPr>
        <w:spacing w:after="0" w:line="240" w:lineRule="auto"/>
        <w:ind w:left="720"/>
        <w:contextualSpacing/>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Pregoeiro poderá negociar diretamente com o licitante vencedor para que seja obtido melhor preço aceitável, devendo esta negociação se dar em público e formalizada em ata. </w:t>
      </w: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Da reunião lavrar-se-á ata circunstanciada, em que serão registradas as ocorrências relevantes, e, ao final, será assinada pelo Pregoeiro e demais membros da Comissão, bem como pelos licitantes presentes.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Os licitantes ficam obrigados a manter a validade da proposta por 60 (sessenta) dias, contados da data da sua entrega.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1"/>
          <w:numId w:val="2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 por motivo de força maior, a adjudicação não puder ocorrer dentro do período de validade da proposta, ou seja, 60 (sessenta) dias, e caso persista o interesse da Secretaria Municipal de Obras e Infraestrutura-SMO, este poderá solicitar a prorrogação da validade da proposta por igual prazo.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9. DA HABILITAÇÃO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9.1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licitantes deverão apresentar os seguintes documentos de habilitação para participar do presente certame: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tabs>
          <w:tab w:val="center" w:pos="1823"/>
        </w:tabs>
        <w:spacing w:after="11" w:line="267" w:lineRule="auto"/>
        <w:rPr>
          <w:rFonts w:ascii="Arial" w:eastAsia="Times New Roman" w:hAnsi="Arial" w:cs="Arial"/>
          <w:color w:val="000000"/>
          <w:lang w:eastAsia="pt-BR"/>
        </w:rPr>
      </w:pPr>
      <w:r w:rsidRPr="00767D3B">
        <w:rPr>
          <w:rFonts w:ascii="Arial" w:eastAsia="Times New Roman" w:hAnsi="Arial" w:cs="Arial"/>
          <w:b/>
          <w:color w:val="000000"/>
          <w:lang w:eastAsia="pt-BR"/>
        </w:rPr>
        <w:t xml:space="preserve">9.1.1 </w:t>
      </w:r>
      <w:r w:rsidRPr="00767D3B">
        <w:rPr>
          <w:rFonts w:ascii="Arial" w:eastAsia="Times New Roman" w:hAnsi="Arial" w:cs="Arial"/>
          <w:b/>
          <w:color w:val="000000"/>
          <w:lang w:eastAsia="pt-BR"/>
        </w:rPr>
        <w:tab/>
        <w:t>Habilitação Jurídica:</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Para fins de comprovação da habilitação jurídica, deverão ser apresentados, conforme o caso, os seguintes documentos: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 Cédula de identidade e CPF dos sócios ou dos diretores;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b</w:t>
      </w:r>
      <w:proofErr w:type="gramEnd"/>
      <w:r w:rsidRPr="00767D3B">
        <w:rPr>
          <w:rFonts w:ascii="Arial" w:eastAsia="Times New Roman" w:hAnsi="Arial" w:cs="Arial"/>
          <w:color w:val="000000"/>
          <w:lang w:eastAsia="pt-BR"/>
        </w:rPr>
        <w:t xml:space="preserve">-) Registro Comercial, no caso de empresário pessoa física;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c</w:t>
      </w:r>
      <w:proofErr w:type="gramEnd"/>
      <w:r w:rsidRPr="00767D3B">
        <w:rPr>
          <w:rFonts w:ascii="Arial" w:eastAsia="Times New Roman" w:hAnsi="Arial" w:cs="Arial"/>
          <w:color w:val="000000"/>
          <w:lang w:eastAsia="pt-BR"/>
        </w:rPr>
        <w:t xml:space="preserve">-) Ato constitutivo, estatuto ou contrato social em vigor, devidamente registrado, em se tratando de sociedades empresárias, e, no caso de sociedades por ações, acompanhado de documentos de eleição de seus administradores.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d</w:t>
      </w:r>
      <w:proofErr w:type="gramEnd"/>
      <w:r w:rsidRPr="00767D3B">
        <w:rPr>
          <w:rFonts w:ascii="Arial" w:eastAsia="Times New Roman" w:hAnsi="Arial" w:cs="Arial"/>
          <w:color w:val="000000"/>
          <w:lang w:eastAsia="pt-BR"/>
        </w:rPr>
        <w:t xml:space="preserve">-) Inscrição do ato constitutivo, no caso de sociedades simples, acompanhada de prova de diretoria em exercício; </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e</w:t>
      </w:r>
      <w:proofErr w:type="gramEnd"/>
      <w:r w:rsidRPr="00767D3B">
        <w:rPr>
          <w:rFonts w:ascii="Arial" w:eastAsia="Times New Roman" w:hAnsi="Arial" w:cs="Arial"/>
          <w:color w:val="000000"/>
          <w:lang w:eastAsia="pt-BR"/>
        </w:rPr>
        <w:t xml:space="preserve">-) Decreto de autorização, em se tratando de empresa ou sociedade estrangeira em funcionamento no país, e ato de registro ou autorização para funcionamento expedido pelo órgão competente, quando a atividade assim o exigir.  </w:t>
      </w:r>
    </w:p>
    <w:p w:rsidR="00873A91" w:rsidRPr="00767D3B" w:rsidRDefault="00873A91" w:rsidP="00873A91">
      <w:pPr>
        <w:spacing w:after="5" w:line="357" w:lineRule="auto"/>
        <w:ind w:right="-568"/>
        <w:jc w:val="both"/>
        <w:rPr>
          <w:rFonts w:ascii="Arial" w:eastAsia="Times New Roman" w:hAnsi="Arial" w:cs="Arial"/>
          <w:color w:val="FF0000"/>
          <w:lang w:eastAsia="pt-BR"/>
        </w:rPr>
      </w:pPr>
      <w:proofErr w:type="gramStart"/>
      <w:r w:rsidRPr="00767D3B">
        <w:rPr>
          <w:rFonts w:ascii="Arial" w:eastAsia="Times New Roman" w:hAnsi="Arial" w:cs="Arial"/>
          <w:color w:val="000000"/>
          <w:lang w:eastAsia="pt-BR"/>
        </w:rPr>
        <w:t>f</w:t>
      </w:r>
      <w:proofErr w:type="gramEnd"/>
      <w:r w:rsidRPr="00767D3B">
        <w:rPr>
          <w:rFonts w:ascii="Arial" w:eastAsia="Times New Roman" w:hAnsi="Arial" w:cs="Arial"/>
          <w:color w:val="000000"/>
          <w:lang w:eastAsia="pt-BR"/>
        </w:rPr>
        <w:t>-) A sociedade simples que não adotar um dos tipos regulados nos artigos 1.039 a 1.092, deverá mencionar, no contrato social, por força do art. 997, inciso VI, as pessoas naturais incumbidas da administração;</w:t>
      </w:r>
    </w:p>
    <w:p w:rsidR="00873A91" w:rsidRPr="00767D3B" w:rsidRDefault="00873A91" w:rsidP="00873A91">
      <w:pPr>
        <w:spacing w:after="5" w:line="35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g</w:t>
      </w:r>
      <w:proofErr w:type="gramEnd"/>
      <w:r w:rsidRPr="00767D3B">
        <w:rPr>
          <w:rFonts w:ascii="Arial" w:eastAsia="Times New Roman" w:hAnsi="Arial" w:cs="Arial"/>
          <w:color w:val="000000"/>
          <w:lang w:eastAsia="pt-BR"/>
        </w:rPr>
        <w:t xml:space="preserve">-) ata da respectiva fundação, e o correspondente registro na Junta Comercial, bem como o estatuto com a ata da assembleia de aprovação, na forma do artigo 18 da Lei nº 5.764/71, em se tratando de sociedade cooperativa.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074BA4" w:rsidP="00873A91">
      <w:pPr>
        <w:keepNext/>
        <w:keepLines/>
        <w:spacing w:after="11" w:line="267" w:lineRule="auto"/>
        <w:ind w:right="952"/>
        <w:jc w:val="both"/>
        <w:outlineLvl w:val="1"/>
        <w:rPr>
          <w:rFonts w:ascii="Arial" w:eastAsia="Times New Roman" w:hAnsi="Arial" w:cs="Arial"/>
          <w:b/>
          <w:color w:val="000000"/>
          <w:lang w:eastAsia="pt-BR"/>
        </w:rPr>
      </w:pPr>
      <w:r>
        <w:rPr>
          <w:rFonts w:ascii="Arial" w:eastAsia="Times New Roman" w:hAnsi="Arial" w:cs="Arial"/>
          <w:b/>
          <w:color w:val="000000"/>
          <w:lang w:eastAsia="pt-BR"/>
        </w:rPr>
        <w:lastRenderedPageBreak/>
        <w:t xml:space="preserve">9.1.2   Regularidade </w:t>
      </w:r>
      <w:r w:rsidR="00873A91" w:rsidRPr="00767D3B">
        <w:rPr>
          <w:rFonts w:ascii="Arial" w:eastAsia="Times New Roman" w:hAnsi="Arial" w:cs="Arial"/>
          <w:b/>
          <w:color w:val="000000"/>
          <w:lang w:eastAsia="pt-BR"/>
        </w:rPr>
        <w:t xml:space="preserve">Fiscal e Trabalhista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Para fins de comprovação da regularidade fiscal e trabalhista, deverão ser apresentados os seguintes documentos: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prova</w:t>
      </w:r>
      <w:proofErr w:type="gramEnd"/>
      <w:r w:rsidRPr="00767D3B">
        <w:rPr>
          <w:rFonts w:ascii="Arial" w:eastAsia="Times New Roman" w:hAnsi="Arial" w:cs="Arial"/>
          <w:color w:val="000000"/>
          <w:lang w:eastAsia="pt-BR"/>
        </w:rPr>
        <w:t xml:space="preserve"> de inscrição no Cadastro de Pessoas Físicas (CPF) ou no Cadastro Nacional de Pessoas Jurídicas (CNPJ);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prova</w:t>
      </w:r>
      <w:proofErr w:type="gramEnd"/>
      <w:r w:rsidRPr="00767D3B">
        <w:rPr>
          <w:rFonts w:ascii="Arial" w:eastAsia="Times New Roman" w:hAnsi="Arial" w:cs="Arial"/>
          <w:color w:val="000000"/>
          <w:lang w:eastAsia="pt-BR"/>
        </w:rPr>
        <w:t xml:space="preserve"> de inscrição no cadastro de contribuintes estadual ou municipal, se houver, relativo ao domicílio ou sede do licitante, ou outra equivalente, na forma da lei;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prova</w:t>
      </w:r>
      <w:proofErr w:type="gramEnd"/>
      <w:r w:rsidRPr="00767D3B">
        <w:rPr>
          <w:rFonts w:ascii="Arial" w:eastAsia="Times New Roman" w:hAnsi="Arial" w:cs="Arial"/>
          <w:color w:val="000000"/>
          <w:lang w:eastAsia="pt-BR"/>
        </w:rPr>
        <w:t xml:space="preserve"> de regularidade fiscal perante à Fazenda Federal, Estadual e Municipal do domicílio ou sede do licitante, que será realizada da seguinte forma: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1"/>
          <w:numId w:val="22"/>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spellStart"/>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a</w:t>
      </w:r>
      <w:r w:rsidRPr="00767D3B">
        <w:rPr>
          <w:rFonts w:ascii="Arial" w:eastAsia="Times New Roman" w:hAnsi="Arial" w:cs="Arial"/>
          <w:color w:val="000000"/>
          <w:u w:val="single" w:color="000000"/>
          <w:lang w:eastAsia="pt-BR"/>
        </w:rPr>
        <w:t>d</w:t>
      </w:r>
      <w:proofErr w:type="spellEnd"/>
      <w:r w:rsidRPr="00767D3B">
        <w:rPr>
          <w:rFonts w:ascii="Arial" w:eastAsia="Times New Roman" w:hAnsi="Arial" w:cs="Arial"/>
          <w:color w:val="000000"/>
          <w:lang w:eastAsia="pt-BR"/>
        </w:rPr>
        <w:t xml:space="preserve">, do parágrafo único, do art. 11, da Lei nº 8.212, de 1991;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1"/>
          <w:numId w:val="22"/>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c.2.1)</w:t>
      </w:r>
      <w:r w:rsidRPr="00767D3B">
        <w:rPr>
          <w:rFonts w:ascii="Arial" w:eastAsia="Times New Roman" w:hAnsi="Arial" w:cs="Arial"/>
          <w:color w:val="000000"/>
          <w:lang w:eastAsia="pt-BR"/>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1"/>
          <w:numId w:val="22"/>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873A91" w:rsidRPr="00767D3B" w:rsidRDefault="00873A91" w:rsidP="00873A91">
      <w:pPr>
        <w:spacing w:after="18" w:line="259" w:lineRule="auto"/>
        <w:rPr>
          <w:rFonts w:ascii="Arial" w:eastAsia="Times New Roman" w:hAnsi="Arial" w:cs="Arial"/>
          <w:color w:val="000000"/>
          <w:lang w:eastAsia="pt-BR"/>
        </w:rPr>
      </w:pPr>
    </w:p>
    <w:p w:rsidR="00873A91" w:rsidRPr="00767D3B" w:rsidRDefault="00873A91" w:rsidP="00873A91">
      <w:pPr>
        <w:numPr>
          <w:ilvl w:val="0"/>
          <w:numId w:val="22"/>
        </w:numPr>
        <w:spacing w:after="5" w:line="267" w:lineRule="auto"/>
        <w:ind w:right="959" w:hanging="274"/>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Certificado de Regularidade do FGTS – CRF;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0"/>
          <w:numId w:val="22"/>
        </w:numPr>
        <w:spacing w:after="5" w:line="267" w:lineRule="auto"/>
        <w:ind w:left="0"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prova</w:t>
      </w:r>
      <w:proofErr w:type="gramEnd"/>
      <w:r w:rsidRPr="00767D3B">
        <w:rPr>
          <w:rFonts w:ascii="Arial" w:eastAsia="Times New Roman" w:hAnsi="Arial" w:cs="Arial"/>
          <w:color w:val="000000"/>
          <w:lang w:eastAsia="pt-BR"/>
        </w:rPr>
        <w:t xml:space="preserve"> de inexistência de débitos inadimplidos perante a Justiça do Trabalho, mediante a apresentação de Certidão Negativa de Débitos Trabalhistas (CNDT) ou da Certidão Positiva de Débitos Trabalhistas com os mesmos efeitos da CNDT.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128"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9.1.2.1 </w:t>
      </w:r>
      <w:r w:rsidRPr="00767D3B">
        <w:rPr>
          <w:rFonts w:ascii="Arial" w:eastAsia="Times New Roman" w:hAnsi="Arial" w:cs="Arial"/>
          <w:color w:val="000000"/>
          <w:lang w:eastAsia="pt-BR"/>
        </w:rPr>
        <w:t>Na</w:t>
      </w:r>
      <w:proofErr w:type="gramEnd"/>
      <w:r w:rsidRPr="00767D3B">
        <w:rPr>
          <w:rFonts w:ascii="Arial" w:eastAsia="Times New Roman" w:hAnsi="Arial" w:cs="Arial"/>
          <w:color w:val="000000"/>
          <w:lang w:eastAsia="pt-BR"/>
        </w:rPr>
        <w:t xml:space="preserve"> hipótese de tratar-se de microempresa ou de empresa de pequeno porte, na forma da lei, não obstante a obrigatoriedade de apresentação de toda a documentação </w:t>
      </w:r>
      <w:proofErr w:type="spellStart"/>
      <w:r w:rsidRPr="00767D3B">
        <w:rPr>
          <w:rFonts w:ascii="Arial" w:eastAsia="Times New Roman" w:hAnsi="Arial" w:cs="Arial"/>
          <w:color w:val="000000"/>
          <w:lang w:eastAsia="pt-BR"/>
        </w:rPr>
        <w:t>habilitatória</w:t>
      </w:r>
      <w:proofErr w:type="spellEnd"/>
      <w:r w:rsidRPr="00767D3B">
        <w:rPr>
          <w:rFonts w:ascii="Arial" w:eastAsia="Times New Roman" w:hAnsi="Arial" w:cs="Arial"/>
          <w:color w:val="000000"/>
          <w:lang w:eastAsia="pt-BR"/>
        </w:rPr>
        <w:t xml:space="preserve">, a comprovação da regularidade fiscal e trabalhista somente será exigida para efeito de assinatura do contrato caso se sagre vencedora na licitação. </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9.1.2.2 </w:t>
      </w:r>
      <w:r w:rsidRPr="00767D3B">
        <w:rPr>
          <w:rFonts w:ascii="Arial" w:eastAsia="Times New Roman" w:hAnsi="Arial" w:cs="Arial"/>
          <w:color w:val="000000"/>
          <w:lang w:eastAsia="pt-BR"/>
        </w:rPr>
        <w:t>Em</w:t>
      </w:r>
      <w:proofErr w:type="gramEnd"/>
      <w:r w:rsidRPr="00767D3B">
        <w:rPr>
          <w:rFonts w:ascii="Arial" w:eastAsia="Times New Roman" w:hAnsi="Arial" w:cs="Arial"/>
          <w:color w:val="000000"/>
          <w:lang w:eastAsia="pt-BR"/>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rsidR="00873A91" w:rsidRPr="00767D3B" w:rsidRDefault="00873A91" w:rsidP="00873A91">
      <w:pPr>
        <w:spacing w:after="136" w:line="259" w:lineRule="auto"/>
        <w:rPr>
          <w:rFonts w:ascii="Arial" w:eastAsia="Times New Roman" w:hAnsi="Arial" w:cs="Arial"/>
          <w:color w:val="000000"/>
          <w:lang w:eastAsia="pt-BR"/>
        </w:rPr>
      </w:pPr>
    </w:p>
    <w:p w:rsidR="00873A91" w:rsidRPr="00767D3B" w:rsidRDefault="00873A91" w:rsidP="00873A91">
      <w:pPr>
        <w:spacing w:after="126"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9.1.2.3 </w:t>
      </w:r>
      <w:r w:rsidRPr="00767D3B">
        <w:rPr>
          <w:rFonts w:ascii="Arial" w:eastAsia="Times New Roman" w:hAnsi="Arial" w:cs="Arial"/>
          <w:color w:val="000000"/>
          <w:lang w:eastAsia="pt-BR"/>
        </w:rPr>
        <w:t xml:space="preserve">O prazo acima poderá ser prorrogado por igual período, a critério exclusivo da Administração Pública.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26"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9.1.2.4 </w:t>
      </w:r>
      <w:r w:rsidRPr="00767D3B">
        <w:rPr>
          <w:rFonts w:ascii="Arial" w:eastAsia="Times New Roman" w:hAnsi="Arial" w:cs="Arial"/>
          <w:color w:val="000000"/>
          <w:lang w:eastAsia="pt-BR"/>
        </w:rPr>
        <w:t xml:space="preserve">A não regularização da documentação no prazo estipulado implicará a decadência do direito à contratação, sem prejuízo da aplicação das sanções previstas no art. 81, da Lei nº 8.666, de 21 de junho de 1993.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 xml:space="preserve">9.1.3 Qualificação Econômico-Financeira </w:t>
      </w: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p>
    <w:p w:rsidR="00873A91" w:rsidRPr="00767D3B" w:rsidRDefault="00873A91" w:rsidP="00873A91">
      <w:pPr>
        <w:keepNext/>
        <w:keepLines/>
        <w:spacing w:after="11" w:line="267" w:lineRule="auto"/>
        <w:ind w:right="-567"/>
        <w:jc w:val="both"/>
        <w:outlineLvl w:val="1"/>
        <w:rPr>
          <w:rFonts w:ascii="Arial" w:eastAsia="Times New Roman" w:hAnsi="Arial" w:cs="Arial"/>
          <w:lang w:eastAsia="pt-BR"/>
        </w:rPr>
      </w:pPr>
      <w:r w:rsidRPr="00767D3B">
        <w:rPr>
          <w:rFonts w:ascii="Arial" w:eastAsia="Times New Roman" w:hAnsi="Arial" w:cs="Arial"/>
          <w:b/>
          <w:color w:val="000000"/>
          <w:lang w:eastAsia="pt-BR"/>
        </w:rPr>
        <w:t>9.1.3.</w:t>
      </w:r>
      <w:r w:rsidR="00E449FD">
        <w:rPr>
          <w:rFonts w:ascii="Arial" w:eastAsia="Times New Roman" w:hAnsi="Arial" w:cs="Arial"/>
          <w:lang w:eastAsia="pt-BR"/>
        </w:rPr>
        <w:t>1 B</w:t>
      </w:r>
      <w:r w:rsidRPr="00767D3B">
        <w:rPr>
          <w:rFonts w:ascii="Arial" w:eastAsia="Times New Roman" w:hAnsi="Arial" w:cs="Arial"/>
          <w:lang w:eastAsia="pt-BR"/>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73A91" w:rsidRPr="00767D3B" w:rsidRDefault="00873A91" w:rsidP="00873A91">
      <w:pPr>
        <w:keepNext/>
        <w:keepLines/>
        <w:spacing w:after="11" w:line="267" w:lineRule="auto"/>
        <w:ind w:right="-567"/>
        <w:jc w:val="both"/>
        <w:outlineLvl w:val="1"/>
        <w:rPr>
          <w:rFonts w:ascii="Arial" w:eastAsia="Times New Roman" w:hAnsi="Arial" w:cs="Arial"/>
          <w:lang w:eastAsia="pt-BR"/>
        </w:rPr>
      </w:pPr>
    </w:p>
    <w:p w:rsidR="00873A91" w:rsidRPr="00767D3B" w:rsidRDefault="00873A91" w:rsidP="00873A91">
      <w:pPr>
        <w:keepNext/>
        <w:keepLines/>
        <w:spacing w:after="11" w:line="267" w:lineRule="auto"/>
        <w:ind w:right="-567"/>
        <w:jc w:val="both"/>
        <w:outlineLvl w:val="1"/>
        <w:rPr>
          <w:rFonts w:ascii="Arial" w:eastAsia="Times New Roman" w:hAnsi="Arial" w:cs="Arial"/>
          <w:lang w:eastAsia="pt-BR"/>
        </w:rPr>
      </w:pPr>
      <w:proofErr w:type="gramStart"/>
      <w:r w:rsidRPr="00767D3B">
        <w:rPr>
          <w:rFonts w:ascii="Arial" w:eastAsia="Times New Roman" w:hAnsi="Arial" w:cs="Arial"/>
          <w:lang w:eastAsia="pt-BR"/>
        </w:rPr>
        <w:t xml:space="preserve">9.1.3.1.2 </w:t>
      </w:r>
      <w:r w:rsidR="00E449FD">
        <w:rPr>
          <w:rFonts w:ascii="Arial" w:eastAsia="Times New Roman" w:hAnsi="Arial" w:cs="Arial"/>
          <w:lang w:eastAsia="pt-BR"/>
        </w:rPr>
        <w:t xml:space="preserve"> </w:t>
      </w:r>
      <w:r w:rsidRPr="00767D3B">
        <w:rPr>
          <w:rFonts w:ascii="Arial" w:eastAsia="Times New Roman" w:hAnsi="Arial" w:cs="Arial"/>
          <w:lang w:eastAsia="pt-BR"/>
        </w:rPr>
        <w:t>Prova</w:t>
      </w:r>
      <w:proofErr w:type="gramEnd"/>
      <w:r w:rsidRPr="00767D3B">
        <w:rPr>
          <w:rFonts w:ascii="Arial" w:eastAsia="Times New Roman" w:hAnsi="Arial" w:cs="Arial"/>
          <w:lang w:eastAsia="pt-BR"/>
        </w:rPr>
        <w:t xml:space="preserve"> de possuir Capital social </w:t>
      </w:r>
      <w:r w:rsidR="00E449FD">
        <w:rPr>
          <w:rFonts w:ascii="Arial" w:eastAsia="Times New Roman" w:hAnsi="Arial" w:cs="Arial"/>
          <w:lang w:eastAsia="pt-BR"/>
        </w:rPr>
        <w:t xml:space="preserve">ou patrimônio líquido </w:t>
      </w:r>
      <w:r w:rsidRPr="00767D3B">
        <w:rPr>
          <w:rFonts w:ascii="Arial" w:eastAsia="Times New Roman" w:hAnsi="Arial" w:cs="Arial"/>
          <w:lang w:eastAsia="pt-BR"/>
        </w:rPr>
        <w:t xml:space="preserve">de 10% do Valor da Contratação mediante apresentação do Balanço Patrimonial e Demonstrações Contábeis do </w:t>
      </w:r>
      <w:r w:rsidR="00074BA4">
        <w:rPr>
          <w:rFonts w:ascii="Arial" w:eastAsia="Times New Roman" w:hAnsi="Arial" w:cs="Arial"/>
          <w:lang w:eastAsia="pt-BR"/>
        </w:rPr>
        <w:t>Ú</w:t>
      </w:r>
      <w:r w:rsidRPr="00767D3B">
        <w:rPr>
          <w:rFonts w:ascii="Arial" w:eastAsia="Times New Roman" w:hAnsi="Arial" w:cs="Arial"/>
          <w:lang w:eastAsia="pt-BR"/>
        </w:rPr>
        <w:t>ltimo exercício Social.</w:t>
      </w:r>
    </w:p>
    <w:p w:rsidR="00873A91" w:rsidRPr="00767D3B" w:rsidRDefault="00873A91" w:rsidP="00873A91">
      <w:pPr>
        <w:spacing w:after="48" w:line="259" w:lineRule="auto"/>
        <w:ind w:right="-567"/>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9.1.3.1.3  </w:t>
      </w:r>
      <w:r w:rsidRPr="00767D3B">
        <w:rPr>
          <w:rFonts w:ascii="Arial" w:eastAsia="Times New Roman" w:hAnsi="Arial" w:cs="Arial"/>
          <w:color w:val="000000"/>
          <w:lang w:eastAsia="pt-BR"/>
        </w:rPr>
        <w:t>O</w:t>
      </w:r>
      <w:proofErr w:type="gramEnd"/>
      <w:r w:rsidRPr="00767D3B">
        <w:rPr>
          <w:rFonts w:ascii="Arial" w:eastAsia="Times New Roman" w:hAnsi="Arial" w:cs="Arial"/>
          <w:color w:val="000000"/>
          <w:lang w:eastAsia="pt-BR"/>
        </w:rPr>
        <w:t xml:space="preserve">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b/>
          <w:color w:val="000000"/>
          <w:lang w:eastAsia="pt-BR"/>
        </w:rPr>
      </w:pPr>
      <w:proofErr w:type="gramStart"/>
      <w:r w:rsidRPr="00767D3B">
        <w:rPr>
          <w:rFonts w:ascii="Arial" w:eastAsia="Times New Roman" w:hAnsi="Arial" w:cs="Arial"/>
          <w:b/>
          <w:color w:val="000000"/>
          <w:lang w:eastAsia="pt-BR"/>
        </w:rPr>
        <w:t>9.1.3.1.4</w:t>
      </w:r>
      <w:r w:rsidRPr="00767D3B">
        <w:rPr>
          <w:rFonts w:ascii="Arial" w:eastAsia="Times New Roman" w:hAnsi="Arial" w:cs="Arial"/>
          <w:color w:val="000000"/>
          <w:lang w:eastAsia="pt-BR"/>
        </w:rPr>
        <w:t xml:space="preserve"> Se</w:t>
      </w:r>
      <w:proofErr w:type="gramEnd"/>
      <w:r w:rsidRPr="00767D3B">
        <w:rPr>
          <w:rFonts w:ascii="Arial" w:eastAsia="Times New Roman" w:hAnsi="Arial" w:cs="Arial"/>
          <w:color w:val="000000"/>
          <w:lang w:eastAsia="pt-BR"/>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rsidR="00873A91" w:rsidRPr="00767D3B" w:rsidRDefault="00873A91" w:rsidP="00873A91">
      <w:pPr>
        <w:spacing w:after="43" w:line="259" w:lineRule="auto"/>
        <w:rPr>
          <w:rFonts w:ascii="Arial" w:eastAsia="Times New Roman" w:hAnsi="Arial" w:cs="Arial"/>
          <w:color w:val="000000"/>
          <w:lang w:eastAsia="pt-BR"/>
        </w:rPr>
      </w:pPr>
    </w:p>
    <w:p w:rsidR="00873A91" w:rsidRPr="00767D3B" w:rsidRDefault="00873A91" w:rsidP="00873A91">
      <w:pPr>
        <w:spacing w:after="5"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9.1.3.1.5</w:t>
      </w:r>
      <w:r w:rsidRPr="00767D3B">
        <w:rPr>
          <w:rFonts w:ascii="Arial" w:eastAsia="Times New Roman" w:hAnsi="Arial" w:cs="Arial"/>
          <w:color w:val="000000"/>
          <w:lang w:eastAsia="pt-BR"/>
        </w:rPr>
        <w:t xml:space="preserve"> Não</w:t>
      </w:r>
      <w:proofErr w:type="gramEnd"/>
      <w:r w:rsidRPr="00767D3B">
        <w:rPr>
          <w:rFonts w:ascii="Arial" w:eastAsia="Times New Roman" w:hAnsi="Arial" w:cs="Arial"/>
          <w:color w:val="000000"/>
          <w:lang w:eastAsia="pt-BR"/>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873A91" w:rsidRPr="00767D3B" w:rsidRDefault="00873A91" w:rsidP="00873A91">
      <w:pPr>
        <w:spacing w:after="11" w:line="267" w:lineRule="auto"/>
        <w:ind w:right="952"/>
        <w:jc w:val="both"/>
        <w:rPr>
          <w:rFonts w:ascii="Arial" w:eastAsia="Times New Roman" w:hAnsi="Arial" w:cs="Arial"/>
          <w:b/>
          <w:color w:val="000000"/>
          <w:lang w:eastAsia="pt-BR"/>
        </w:rPr>
      </w:pPr>
    </w:p>
    <w:p w:rsidR="00873A91" w:rsidRPr="00767D3B" w:rsidRDefault="00873A91" w:rsidP="00873A91">
      <w:pPr>
        <w:spacing w:after="11"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lastRenderedPageBreak/>
        <w:t>9.1.3.6 A empresa em recuperação judicial deverá apresentar certidão emitida pela instância judicial competente que certifique sua aptidão econômica e financeira para participar de procedimento licitatório.</w:t>
      </w:r>
    </w:p>
    <w:p w:rsidR="00873A91" w:rsidRPr="00767D3B" w:rsidRDefault="00873A91" w:rsidP="00873A91">
      <w:pPr>
        <w:spacing w:after="16" w:line="259" w:lineRule="auto"/>
        <w:rPr>
          <w:rFonts w:ascii="Arial" w:eastAsia="Times New Roman" w:hAnsi="Arial" w:cs="Arial"/>
          <w:color w:val="000000"/>
          <w:lang w:eastAsia="pt-BR"/>
        </w:rPr>
      </w:pPr>
    </w:p>
    <w:p w:rsidR="00873A91" w:rsidRPr="009C0F1B" w:rsidRDefault="00873A91" w:rsidP="00873A91">
      <w:pPr>
        <w:spacing w:after="16" w:line="259" w:lineRule="auto"/>
        <w:rPr>
          <w:rFonts w:ascii="Arial" w:eastAsia="Times New Roman" w:hAnsi="Arial" w:cs="Arial"/>
          <w:lang w:eastAsia="pt-BR"/>
        </w:rPr>
      </w:pPr>
    </w:p>
    <w:p w:rsidR="00873A91" w:rsidRPr="009C0F1B" w:rsidRDefault="00873A91" w:rsidP="00873A91">
      <w:pPr>
        <w:keepNext/>
        <w:keepLines/>
        <w:numPr>
          <w:ilvl w:val="2"/>
          <w:numId w:val="47"/>
        </w:numPr>
        <w:spacing w:after="11" w:line="267" w:lineRule="auto"/>
        <w:ind w:right="952"/>
        <w:contextualSpacing/>
        <w:jc w:val="both"/>
        <w:outlineLvl w:val="1"/>
        <w:rPr>
          <w:rFonts w:ascii="Arial" w:eastAsia="Times New Roman" w:hAnsi="Arial" w:cs="Arial"/>
          <w:b/>
          <w:lang w:eastAsia="pt-BR"/>
        </w:rPr>
      </w:pPr>
      <w:r w:rsidRPr="009C0F1B">
        <w:rPr>
          <w:rFonts w:ascii="Arial" w:eastAsia="Times New Roman" w:hAnsi="Arial" w:cs="Arial"/>
          <w:b/>
          <w:lang w:eastAsia="pt-BR"/>
        </w:rPr>
        <w:t>Qualificação Técnica</w:t>
      </w:r>
    </w:p>
    <w:p w:rsidR="00873A91" w:rsidRPr="009C0F1B" w:rsidRDefault="00873A91" w:rsidP="00873A91">
      <w:pPr>
        <w:keepNext/>
        <w:keepLines/>
        <w:spacing w:after="11" w:line="267" w:lineRule="auto"/>
        <w:ind w:left="720" w:right="952"/>
        <w:contextualSpacing/>
        <w:jc w:val="both"/>
        <w:outlineLvl w:val="1"/>
        <w:rPr>
          <w:rFonts w:ascii="Arial" w:eastAsia="Times New Roman" w:hAnsi="Arial" w:cs="Arial"/>
          <w:b/>
          <w:lang w:eastAsia="pt-BR"/>
        </w:rPr>
      </w:pPr>
    </w:p>
    <w:p w:rsidR="00D80DAD" w:rsidRPr="009C0F1B" w:rsidRDefault="00873A91" w:rsidP="00D80DAD">
      <w:pPr>
        <w:spacing w:after="16" w:line="259" w:lineRule="auto"/>
        <w:ind w:right="-568"/>
        <w:jc w:val="both"/>
        <w:rPr>
          <w:rFonts w:ascii="Arial" w:eastAsia="Times New Roman" w:hAnsi="Arial" w:cs="Arial"/>
          <w:lang w:eastAsia="pt-BR"/>
        </w:rPr>
      </w:pPr>
      <w:r w:rsidRPr="009C0F1B">
        <w:rPr>
          <w:rFonts w:ascii="Arial" w:eastAsia="Times New Roman" w:hAnsi="Arial" w:cs="Arial"/>
          <w:lang w:eastAsia="pt-BR"/>
        </w:rPr>
        <w:t>9.1.4.1.</w:t>
      </w:r>
      <w:r w:rsidR="00D80DAD" w:rsidRPr="009C0F1B">
        <w:rPr>
          <w:rFonts w:ascii="Arial" w:eastAsia="Times New Roman" w:hAnsi="Arial" w:cs="Arial"/>
          <w:lang w:eastAsia="pt-BR"/>
        </w:rPr>
        <w:t xml:space="preserve"> Comprovação </w:t>
      </w:r>
      <w:r w:rsidR="009A0A45" w:rsidRPr="009C0F1B">
        <w:rPr>
          <w:rFonts w:ascii="Arial" w:eastAsia="Times New Roman" w:hAnsi="Arial" w:cs="Arial"/>
          <w:lang w:eastAsia="pt-BR"/>
        </w:rPr>
        <w:t xml:space="preserve"> </w:t>
      </w:r>
      <w:r w:rsidR="00D80DAD" w:rsidRPr="009C0F1B">
        <w:rPr>
          <w:rFonts w:ascii="Arial" w:eastAsia="Times New Roman" w:hAnsi="Arial" w:cs="Arial"/>
          <w:lang w:eastAsia="pt-BR"/>
        </w:rPr>
        <w:t>de aptidão através de 01 (um) ou mais atestados fornecidos por pessoa jurídica de direito público ou privado para desempenho de atividade pertinente e compatível em característica, quantidades e prazos com o objeto da licitação, e indicação das instalações e aparelhamento e de pessoal técnico adequado e disponível para a realização do objeto da licitação, bem como da qualificação de cada membro da equipe técnica ou do profissional que se responsabilizará pelos trabalhos, independentemente dos Supervisores e Encarregados.</w:t>
      </w:r>
    </w:p>
    <w:p w:rsidR="009A0A45" w:rsidRPr="009C0F1B" w:rsidRDefault="009A0A45" w:rsidP="00D80DAD">
      <w:pPr>
        <w:spacing w:after="16" w:line="259" w:lineRule="auto"/>
        <w:ind w:right="-568"/>
        <w:jc w:val="both"/>
        <w:rPr>
          <w:rFonts w:ascii="Arial" w:eastAsia="Times New Roman" w:hAnsi="Arial" w:cs="Arial"/>
          <w:lang w:eastAsia="pt-BR"/>
        </w:rPr>
      </w:pPr>
    </w:p>
    <w:p w:rsidR="009A0A45" w:rsidRPr="009C0F1B" w:rsidRDefault="009A0A45" w:rsidP="00D80DAD">
      <w:pPr>
        <w:spacing w:after="16" w:line="259" w:lineRule="auto"/>
        <w:ind w:right="-568"/>
        <w:jc w:val="both"/>
        <w:rPr>
          <w:rFonts w:ascii="Arial" w:eastAsia="Times New Roman" w:hAnsi="Arial" w:cs="Arial"/>
          <w:lang w:eastAsia="pt-BR"/>
        </w:rPr>
      </w:pPr>
      <w:r w:rsidRPr="009C0F1B">
        <w:rPr>
          <w:rFonts w:ascii="Arial" w:eastAsia="Times New Roman" w:hAnsi="Arial" w:cs="Arial"/>
          <w:lang w:eastAsia="pt-BR"/>
        </w:rPr>
        <w:t>9.1.4.1. Declaração de que tomou conhecimento de todas a informações e condições locais para a execução dos serviços, na forma do subitem 2.2 e do Termo de Referência</w:t>
      </w:r>
      <w:r w:rsidR="00545B8E">
        <w:rPr>
          <w:rFonts w:ascii="Arial" w:eastAsia="Times New Roman" w:hAnsi="Arial" w:cs="Arial"/>
          <w:lang w:eastAsia="pt-BR"/>
        </w:rPr>
        <w:t>.</w:t>
      </w:r>
    </w:p>
    <w:p w:rsidR="00873A91" w:rsidRPr="009C0F1B" w:rsidRDefault="00873A91" w:rsidP="00873A91">
      <w:pPr>
        <w:spacing w:after="16" w:line="259" w:lineRule="auto"/>
        <w:rPr>
          <w:rFonts w:ascii="Arial" w:eastAsia="Times New Roman" w:hAnsi="Arial" w:cs="Arial"/>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9.1.5 Declaração relativa ao Cumprimento do Art. 7º, inciso XXXIII, da Constituição Federal</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9.1.5.1</w:t>
      </w:r>
      <w:r w:rsidRPr="00767D3B">
        <w:rPr>
          <w:rFonts w:ascii="Arial" w:eastAsia="Times New Roman" w:hAnsi="Arial" w:cs="Arial"/>
          <w:color w:val="000000"/>
          <w:lang w:eastAsia="pt-BR"/>
        </w:rPr>
        <w:t xml:space="preserve"> O licitante detentor da melhor proposta deverá apresentar declaração, na forma do Anexo 8, de que não possuem em seus quadros funcionais nenhum menor de dezoito anos desempenhando trabalho noturno, perigoso ou insalubre ou qualquer trabalho por menor de dezesseis anos, na forma do art. 7º, inciso XXXIII, da Constituição Federal.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 xml:space="preserve">9.2 Do Prazo de Validade das Certidões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9.2.1 </w:t>
      </w:r>
      <w:r w:rsidRPr="00767D3B">
        <w:rPr>
          <w:rFonts w:ascii="Arial" w:eastAsia="Times New Roman" w:hAnsi="Arial" w:cs="Arial"/>
          <w:color w:val="000000"/>
          <w:lang w:eastAsia="pt-BR"/>
        </w:rPr>
        <w:t>As</w:t>
      </w:r>
      <w:proofErr w:type="gramEnd"/>
      <w:r w:rsidRPr="00767D3B">
        <w:rPr>
          <w:rFonts w:ascii="Arial" w:eastAsia="Times New Roman" w:hAnsi="Arial" w:cs="Arial"/>
          <w:color w:val="000000"/>
          <w:lang w:eastAsia="pt-BR"/>
        </w:rPr>
        <w:t xml:space="preserve"> certidões valerão nos prazos que lhe são próprios. Inexistindo esse prazo, reputar-se-ão válidas por 90 (noventa) dias, contados de sua expedição.</w:t>
      </w:r>
    </w:p>
    <w:p w:rsidR="00873A91" w:rsidRPr="00767D3B" w:rsidRDefault="00873A91" w:rsidP="00873A91">
      <w:pPr>
        <w:spacing w:after="13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1"/>
        <w:rPr>
          <w:rFonts w:ascii="Arial" w:eastAsia="Times New Roman" w:hAnsi="Arial" w:cs="Arial"/>
          <w:b/>
          <w:color w:val="000000"/>
          <w:lang w:eastAsia="pt-BR"/>
        </w:rPr>
      </w:pPr>
      <w:r w:rsidRPr="00767D3B">
        <w:rPr>
          <w:rFonts w:ascii="Arial" w:eastAsia="Times New Roman" w:hAnsi="Arial" w:cs="Arial"/>
          <w:b/>
          <w:color w:val="000000"/>
          <w:lang w:eastAsia="pt-BR"/>
        </w:rPr>
        <w:t xml:space="preserve">9.3 COOPERATIVAS DE TRABALHO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9.3.1 </w:t>
      </w:r>
      <w:r w:rsidRPr="00767D3B">
        <w:rPr>
          <w:rFonts w:ascii="Arial" w:eastAsia="Times New Roman" w:hAnsi="Arial" w:cs="Arial"/>
          <w:color w:val="000000"/>
          <w:lang w:eastAsia="pt-BR"/>
        </w:rPr>
        <w:t>Será</w:t>
      </w:r>
      <w:proofErr w:type="gramEnd"/>
      <w:r w:rsidRPr="00767D3B">
        <w:rPr>
          <w:rFonts w:ascii="Arial" w:eastAsia="Times New Roman" w:hAnsi="Arial" w:cs="Arial"/>
          <w:color w:val="000000"/>
          <w:lang w:eastAsia="pt-BR"/>
        </w:rP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9.3.2</w:t>
      </w:r>
      <w:r w:rsidRPr="00767D3B">
        <w:rPr>
          <w:rFonts w:ascii="Arial" w:eastAsia="Times New Roman" w:hAnsi="Arial" w:cs="Arial"/>
          <w:color w:val="000000"/>
          <w:lang w:eastAsia="pt-BR"/>
        </w:rPr>
        <w:t xml:space="preserve"> A cooperativa de trabalho, que deverá ser regida pela Lei nº 12.690/12, deverá atender, conforme o caso, às exigências deste ato convocatório, no que couber, assim como apresentar, também no envelope de habilitação, os seguintes documentos:</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numPr>
          <w:ilvl w:val="0"/>
          <w:numId w:val="24"/>
        </w:numPr>
        <w:spacing w:after="5" w:line="267" w:lineRule="auto"/>
        <w:ind w:right="-568"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ata</w:t>
      </w:r>
      <w:proofErr w:type="gramEnd"/>
      <w:r w:rsidRPr="00767D3B">
        <w:rPr>
          <w:rFonts w:ascii="Arial" w:eastAsia="Times New Roman" w:hAnsi="Arial" w:cs="Arial"/>
          <w:color w:val="000000"/>
          <w:lang w:eastAsia="pt-BR"/>
        </w:rPr>
        <w:t xml:space="preserve"> de fundação, com o uso obrigatório da expressão “Cooperativa de Trabalho” na denominação social da cooperativa;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estatuto</w:t>
      </w:r>
      <w:proofErr w:type="gramEnd"/>
      <w:r w:rsidRPr="00767D3B">
        <w:rPr>
          <w:rFonts w:ascii="Arial" w:eastAsia="Times New Roman" w:hAnsi="Arial" w:cs="Arial"/>
          <w:color w:val="000000"/>
          <w:lang w:eastAsia="pt-BR"/>
        </w:rPr>
        <w:t xml:space="preserve"> (com ata da assembleia de aprovação);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 </w:t>
      </w:r>
      <w:proofErr w:type="gramStart"/>
      <w:r w:rsidRPr="00767D3B">
        <w:rPr>
          <w:rFonts w:ascii="Arial" w:eastAsia="Times New Roman" w:hAnsi="Arial" w:cs="Arial"/>
          <w:color w:val="000000"/>
          <w:lang w:eastAsia="pt-BR"/>
        </w:rPr>
        <w:t>regimento</w:t>
      </w:r>
      <w:proofErr w:type="gramEnd"/>
      <w:r w:rsidRPr="00767D3B">
        <w:rPr>
          <w:rFonts w:ascii="Arial" w:eastAsia="Times New Roman" w:hAnsi="Arial" w:cs="Arial"/>
          <w:color w:val="000000"/>
          <w:lang w:eastAsia="pt-BR"/>
        </w:rPr>
        <w:t xml:space="preserve"> interno (com ata da aprovação);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regimento</w:t>
      </w:r>
      <w:proofErr w:type="gramEnd"/>
      <w:r w:rsidRPr="00767D3B">
        <w:rPr>
          <w:rFonts w:ascii="Arial" w:eastAsia="Times New Roman" w:hAnsi="Arial" w:cs="Arial"/>
          <w:color w:val="000000"/>
          <w:lang w:eastAsia="pt-BR"/>
        </w:rPr>
        <w:t xml:space="preserve"> dos fundos (com ata de aprovação); </w:t>
      </w:r>
    </w:p>
    <w:p w:rsidR="00873A91" w:rsidRPr="00767D3B" w:rsidRDefault="00873A91" w:rsidP="00873A91">
      <w:pPr>
        <w:numPr>
          <w:ilvl w:val="0"/>
          <w:numId w:val="24"/>
        </w:numPr>
        <w:spacing w:after="5" w:line="267" w:lineRule="auto"/>
        <w:ind w:right="-568"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edital</w:t>
      </w:r>
      <w:proofErr w:type="gramEnd"/>
      <w:r w:rsidRPr="00767D3B">
        <w:rPr>
          <w:rFonts w:ascii="Arial" w:eastAsia="Times New Roman" w:hAnsi="Arial" w:cs="Arial"/>
          <w:color w:val="000000"/>
          <w:lang w:eastAsia="pt-BR"/>
        </w:rPr>
        <w:t xml:space="preserve"> de convocação de assembleia geral e ata em que foram eleitos os dirigentes e conselheiros; </w:t>
      </w:r>
    </w:p>
    <w:p w:rsidR="00873A91" w:rsidRPr="00767D3B" w:rsidRDefault="00873A91" w:rsidP="00873A91">
      <w:pPr>
        <w:numPr>
          <w:ilvl w:val="0"/>
          <w:numId w:val="24"/>
        </w:numPr>
        <w:spacing w:after="5" w:line="267" w:lineRule="auto"/>
        <w:ind w:right="959" w:hanging="31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registro</w:t>
      </w:r>
      <w:proofErr w:type="gramEnd"/>
      <w:r w:rsidRPr="00767D3B">
        <w:rPr>
          <w:rFonts w:ascii="Arial" w:eastAsia="Times New Roman" w:hAnsi="Arial" w:cs="Arial"/>
          <w:color w:val="000000"/>
          <w:lang w:eastAsia="pt-BR"/>
        </w:rPr>
        <w:t xml:space="preserve"> da presença dos cooperados em assembleias gerais;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A2576A">
      <w:pPr>
        <w:numPr>
          <w:ilvl w:val="0"/>
          <w:numId w:val="24"/>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ata</w:t>
      </w:r>
      <w:proofErr w:type="gramEnd"/>
      <w:r w:rsidRPr="00767D3B">
        <w:rPr>
          <w:rFonts w:ascii="Arial" w:eastAsia="Times New Roman" w:hAnsi="Arial" w:cs="Arial"/>
          <w:color w:val="000000"/>
          <w:lang w:eastAsia="pt-BR"/>
        </w:rPr>
        <w:t xml:space="preserve"> da sessão em que os cooperados autorizaram a cooperativa a contratar o objeto deste certame, se vencedora; </w:t>
      </w:r>
    </w:p>
    <w:p w:rsidR="00873A91" w:rsidRPr="00767D3B" w:rsidRDefault="00873A91" w:rsidP="00A2576A">
      <w:pPr>
        <w:numPr>
          <w:ilvl w:val="0"/>
          <w:numId w:val="24"/>
        </w:numPr>
        <w:tabs>
          <w:tab w:val="left" w:pos="7513"/>
        </w:tabs>
        <w:spacing w:after="5" w:line="267" w:lineRule="auto"/>
        <w:ind w:left="0"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relação</w:t>
      </w:r>
      <w:proofErr w:type="gramEnd"/>
      <w:r w:rsidRPr="00767D3B">
        <w:rPr>
          <w:rFonts w:ascii="Arial" w:eastAsia="Times New Roman" w:hAnsi="Arial" w:cs="Arial"/>
          <w:color w:val="000000"/>
          <w:lang w:eastAsia="pt-BR"/>
        </w:rPr>
        <w:t xml:space="preserve"> dos cooperados que executarão o objeto, acompanhada dos documentos comprobatórios da data de ingresso de cada qual na cooperativa;</w:t>
      </w:r>
    </w:p>
    <w:p w:rsidR="00873A91" w:rsidRPr="00767D3B" w:rsidRDefault="00873A91" w:rsidP="00A2576A">
      <w:pPr>
        <w:numPr>
          <w:ilvl w:val="0"/>
          <w:numId w:val="24"/>
        </w:numPr>
        <w:spacing w:after="5" w:line="267" w:lineRule="auto"/>
        <w:ind w:left="0"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ata</w:t>
      </w:r>
      <w:proofErr w:type="gramEnd"/>
      <w:r w:rsidRPr="00767D3B">
        <w:rPr>
          <w:rFonts w:ascii="Arial" w:eastAsia="Times New Roman" w:hAnsi="Arial" w:cs="Arial"/>
          <w:color w:val="000000"/>
          <w:lang w:eastAsia="pt-BR"/>
        </w:rP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rsidR="00873A91" w:rsidRPr="00767D3B" w:rsidRDefault="00873A91" w:rsidP="00873A91">
      <w:pPr>
        <w:spacing w:after="5" w:line="267" w:lineRule="auto"/>
        <w:ind w:right="959"/>
        <w:jc w:val="both"/>
        <w:rPr>
          <w:rFonts w:ascii="Arial" w:eastAsia="Times New Roman" w:hAnsi="Arial" w:cs="Arial"/>
          <w:b/>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9.3.3 </w:t>
      </w:r>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será admitida participação de cooperativas de trabalho:  </w:t>
      </w:r>
    </w:p>
    <w:p w:rsidR="00873A91" w:rsidRPr="00767D3B" w:rsidRDefault="00873A91" w:rsidP="00873A91">
      <w:pPr>
        <w:numPr>
          <w:ilvl w:val="0"/>
          <w:numId w:val="25"/>
        </w:numPr>
        <w:spacing w:after="5"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fornecedoras</w:t>
      </w:r>
      <w:proofErr w:type="gramEnd"/>
      <w:r w:rsidRPr="00767D3B">
        <w:rPr>
          <w:rFonts w:ascii="Arial" w:eastAsia="Times New Roman" w:hAnsi="Arial" w:cs="Arial"/>
          <w:color w:val="000000"/>
          <w:lang w:eastAsia="pt-BR"/>
        </w:rPr>
        <w:t xml:space="preserve"> de mão de obra, ou que realizam intermediação de mão de obra subordinada, mas apenas as prestadoras de serviços por intermédio dos próprios cooperados; ou </w:t>
      </w:r>
    </w:p>
    <w:p w:rsidR="00873A91" w:rsidRPr="00767D3B" w:rsidRDefault="00873A91" w:rsidP="00873A91">
      <w:pPr>
        <w:numPr>
          <w:ilvl w:val="0"/>
          <w:numId w:val="25"/>
        </w:numPr>
        <w:spacing w:after="429" w:line="267" w:lineRule="auto"/>
        <w:ind w:right="-568"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cujos</w:t>
      </w:r>
      <w:proofErr w:type="gramEnd"/>
      <w:r w:rsidRPr="00767D3B">
        <w:rPr>
          <w:rFonts w:ascii="Arial" w:eastAsia="Times New Roman" w:hAnsi="Arial" w:cs="Arial"/>
          <w:color w:val="000000"/>
          <w:lang w:eastAsia="pt-BR"/>
        </w:rPr>
        <w:t xml:space="preserve"> atos constitutivos não definam com precisão a natureza dos serviços que se propõem a prestar.  </w:t>
      </w: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9.3.4 </w:t>
      </w:r>
      <w:r w:rsidRPr="00767D3B">
        <w:rPr>
          <w:rFonts w:ascii="Arial" w:eastAsia="Times New Roman" w:hAnsi="Arial" w:cs="Arial"/>
          <w:color w:val="000000"/>
          <w:lang w:eastAsia="pt-BR"/>
        </w:rPr>
        <w:t>Presumir-se-á</w:t>
      </w:r>
      <w:proofErr w:type="gramEnd"/>
      <w:r w:rsidRPr="00767D3B">
        <w:rPr>
          <w:rFonts w:ascii="Arial" w:eastAsia="Times New Roman" w:hAnsi="Arial" w:cs="Arial"/>
          <w:color w:val="000000"/>
          <w:lang w:eastAsia="pt-BR"/>
        </w:rPr>
        <w:t xml:space="preserve"> intermediação de mão de obra subordinada a relação contratual estabelecida entre a empresa contratante e as Cooperativas de Trabalho que não observar o disposto no inciso IX do item 9.4.2.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9.3.5 </w:t>
      </w:r>
      <w:r w:rsidRPr="00767D3B">
        <w:rPr>
          <w:rFonts w:ascii="Arial" w:eastAsia="Times New Roman" w:hAnsi="Arial" w:cs="Arial"/>
          <w:color w:val="000000"/>
          <w:lang w:eastAsia="pt-BR"/>
        </w:rPr>
        <w:t xml:space="preserve">A constituição ou utilização de Cooperativa de Trabalho para fraudar deliberadamente a legislação trabalhista, previdenciária e o disposto nesta Lei acarretará aos responsáveis as sanções cíveis e administrativas cabíveis.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10. DOS RECURSOS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10.1 </w:t>
      </w:r>
      <w:r w:rsidRPr="00767D3B">
        <w:rPr>
          <w:rFonts w:ascii="Arial" w:eastAsia="Times New Roman" w:hAnsi="Arial" w:cs="Arial"/>
          <w:color w:val="000000"/>
          <w:lang w:eastAsia="pt-BR"/>
        </w:rPr>
        <w:t>Ao</w:t>
      </w:r>
      <w:proofErr w:type="gramEnd"/>
      <w:r w:rsidRPr="00767D3B">
        <w:rPr>
          <w:rFonts w:ascii="Arial" w:eastAsia="Times New Roman" w:hAnsi="Arial" w:cs="Arial"/>
          <w:color w:val="000000"/>
          <w:lang w:eastAsia="pt-BR"/>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10.2</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10.3 </w:t>
      </w:r>
      <w:r w:rsidRPr="00767D3B">
        <w:rPr>
          <w:rFonts w:ascii="Arial" w:eastAsia="Times New Roman" w:hAnsi="Arial" w:cs="Arial"/>
          <w:color w:val="000000"/>
          <w:lang w:eastAsia="pt-BR"/>
        </w:rPr>
        <w:t xml:space="preserve">A falta de manifestação imediata e motivada do licitante importará a decadência do direito de recorrer e a adjudicação do objeto da licitação pelo Pregoeiro ao vencedor.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10.4 </w:t>
      </w:r>
      <w:r w:rsidRPr="00767D3B">
        <w:rPr>
          <w:rFonts w:ascii="Arial" w:eastAsia="Times New Roman" w:hAnsi="Arial" w:cs="Arial"/>
          <w:color w:val="000000"/>
          <w:lang w:eastAsia="pt-BR"/>
        </w:rPr>
        <w:t xml:space="preserve">A não apresentação de razões escritas acarretará como consequência a análise do recurso apenas pela síntese das razões orais.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10.5 </w:t>
      </w:r>
      <w:r w:rsidRPr="00767D3B">
        <w:rPr>
          <w:rFonts w:ascii="Arial" w:eastAsia="Times New Roman" w:hAnsi="Arial" w:cs="Arial"/>
          <w:color w:val="000000"/>
          <w:lang w:eastAsia="pt-BR"/>
        </w:rPr>
        <w:t xml:space="preserve">O Pregoeiro não admitirá o recurso: </w:t>
      </w:r>
    </w:p>
    <w:p w:rsidR="00873A91" w:rsidRPr="00767D3B" w:rsidRDefault="00873A91" w:rsidP="00873A91">
      <w:pPr>
        <w:numPr>
          <w:ilvl w:val="0"/>
          <w:numId w:val="26"/>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 a intenção de recorrer foi manifestada por quem não represente o licitante ou não tenha poderes expressos para interpor recurso; </w:t>
      </w:r>
    </w:p>
    <w:p w:rsidR="00873A91" w:rsidRPr="00767D3B" w:rsidRDefault="00873A91" w:rsidP="00873A91">
      <w:pPr>
        <w:numPr>
          <w:ilvl w:val="0"/>
          <w:numId w:val="26"/>
        </w:numPr>
        <w:spacing w:after="5" w:line="267" w:lineRule="auto"/>
        <w:ind w:right="959"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 a intenção de recorrer não for manifestada no momento oportuno ou se as razões escritas forem apresentadas intempestivamente; </w:t>
      </w:r>
    </w:p>
    <w:p w:rsidR="00873A91" w:rsidRPr="00767D3B" w:rsidRDefault="00873A91" w:rsidP="00873A91">
      <w:pPr>
        <w:numPr>
          <w:ilvl w:val="0"/>
          <w:numId w:val="26"/>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 caso de o licitante não apresentar motivação ligada a decisão ou ato específicos exarados no decorrer do certame.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A2576A">
      <w:pPr>
        <w:numPr>
          <w:ilvl w:val="1"/>
          <w:numId w:val="27"/>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O Pregoeiro poderá, motivadamente, reconsiderar a decisão objeto do recurso no prazo de 05 dias úteis.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1"/>
          <w:numId w:val="27"/>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Reconsiderando ou não sua decisão, encaminhará o Pregoeiro o recurso à AUTORIDADE SUPERIOR, que terá, preferencialmente, o prazo de 05 dias úteis para decidir a questão.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1"/>
          <w:numId w:val="27"/>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acolhimento do recurso importará a invalidação apenas dos atos insuscetíveis de aproveitamento.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A2576A">
      <w:pPr>
        <w:numPr>
          <w:ilvl w:val="1"/>
          <w:numId w:val="27"/>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Não havendo recurso interposto por licitante ou nos casos o item 10.4, a adjudicação será realizada pelo próprio Pregoeiro.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11- DA ADJUDICAÇÃO, DA HOMOLOGAÇÃO E DA CONTRATAÇÃO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11.1 </w:t>
      </w:r>
      <w:r w:rsidRPr="00767D3B">
        <w:rPr>
          <w:rFonts w:ascii="Arial" w:eastAsia="Times New Roman" w:hAnsi="Arial" w:cs="Arial"/>
          <w:color w:val="000000"/>
          <w:lang w:eastAsia="pt-BR"/>
        </w:rPr>
        <w:t>Uma</w:t>
      </w:r>
      <w:proofErr w:type="gramEnd"/>
      <w:r w:rsidRPr="00767D3B">
        <w:rPr>
          <w:rFonts w:ascii="Arial" w:eastAsia="Times New Roman" w:hAnsi="Arial" w:cs="Arial"/>
          <w:color w:val="000000"/>
          <w:lang w:eastAsia="pt-BR"/>
        </w:rPr>
        <w:t xml:space="preserve"> vez homologado o resultado da licitação autoridade superior, será o licitante vencedor convocado, por escrito, com uma antecedência mínima de 24 (vinte e quatro) horas, para assinatura do contrato.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11.2 </w:t>
      </w:r>
      <w:r w:rsidRPr="00767D3B">
        <w:rPr>
          <w:rFonts w:ascii="Arial" w:eastAsia="Times New Roman" w:hAnsi="Arial" w:cs="Arial"/>
          <w:color w:val="000000"/>
          <w:lang w:eastAsia="pt-BR"/>
        </w:rPr>
        <w:t>Deixando</w:t>
      </w:r>
      <w:proofErr w:type="gramEnd"/>
      <w:r w:rsidRPr="00767D3B">
        <w:rPr>
          <w:rFonts w:ascii="Arial" w:eastAsia="Times New Roman" w:hAnsi="Arial" w:cs="Arial"/>
          <w:color w:val="000000"/>
          <w:lang w:eastAsia="pt-BR"/>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11.3 </w:t>
      </w:r>
      <w:r w:rsidRPr="00767D3B">
        <w:rPr>
          <w:rFonts w:ascii="Arial" w:eastAsia="Times New Roman" w:hAnsi="Arial" w:cs="Arial"/>
          <w:color w:val="000000"/>
          <w:lang w:eastAsia="pt-BR"/>
        </w:rPr>
        <w:t xml:space="preserve">O licitante vencedor deverá encaminhar a planilha de custos, com os respectivos valores readequados ao valor total representado pelo lance vencedor, no prazo máximo de três dias úteis, contados do encerramento da etapa competitiva. </w:t>
      </w:r>
    </w:p>
    <w:p w:rsidR="00873A91" w:rsidRPr="00767D3B" w:rsidRDefault="00873A91" w:rsidP="00873A91">
      <w:pPr>
        <w:spacing w:after="16" w:line="259" w:lineRule="auto"/>
        <w:rPr>
          <w:rFonts w:ascii="Arial" w:eastAsia="Times New Roman" w:hAnsi="Arial" w:cs="Arial"/>
          <w:color w:val="000000"/>
          <w:lang w:eastAsia="pt-BR"/>
        </w:rPr>
      </w:pPr>
    </w:p>
    <w:p w:rsidR="00873A91" w:rsidRPr="00E75171" w:rsidRDefault="00873A91" w:rsidP="00873A91">
      <w:pPr>
        <w:spacing w:after="11"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11.4</w:t>
      </w:r>
      <w:r w:rsidR="00E75171">
        <w:rPr>
          <w:rFonts w:ascii="Arial" w:eastAsia="Times New Roman" w:hAnsi="Arial" w:cs="Arial"/>
          <w:b/>
          <w:color w:val="000000"/>
          <w:lang w:eastAsia="pt-BR"/>
        </w:rPr>
        <w:t xml:space="preserve"> </w:t>
      </w:r>
      <w:r w:rsidRPr="00E75171">
        <w:rPr>
          <w:rFonts w:ascii="Arial" w:eastAsia="Times New Roman" w:hAnsi="Arial" w:cs="Arial"/>
          <w:color w:val="000000"/>
          <w:lang w:eastAsia="pt-BR"/>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w:t>
      </w:r>
      <w:r w:rsidRPr="00E75171">
        <w:rPr>
          <w:rFonts w:ascii="Arial" w:eastAsia="Times New Roman" w:hAnsi="Arial" w:cs="Arial"/>
          <w:color w:val="000000"/>
          <w:lang w:eastAsia="pt-BR"/>
        </w:rPr>
        <w:lastRenderedPageBreak/>
        <w:t xml:space="preserve">administrativo para moradores em situação de rua assistidos por políticas da Secretaria Municipal de Assistência Social, nos termos do art. 2º, §1º, desde que atendidos os requisitos profissionais definidos pela empresa contratante.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12- DO PRAZO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12.1</w:t>
      </w:r>
      <w:r w:rsidRPr="00767D3B">
        <w:rPr>
          <w:rFonts w:ascii="Arial" w:eastAsia="Times New Roman" w:hAnsi="Arial" w:cs="Arial"/>
          <w:color w:val="000000"/>
          <w:lang w:eastAsia="pt-BR"/>
        </w:rPr>
        <w:t xml:space="preserve"> O prazo de vigência do contrato será de 12 (doze) meses, contados a partir de da data de Ordem de Início, posterior à data de publicação do extrato do contrato no veículo de publicação dos atos oficiais do Município.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12.2 </w:t>
      </w:r>
      <w:r w:rsidRPr="00767D3B">
        <w:rPr>
          <w:rFonts w:ascii="Arial" w:eastAsia="Times New Roman" w:hAnsi="Arial" w:cs="Arial"/>
          <w:color w:val="000000"/>
          <w:lang w:eastAsia="pt-BR"/>
        </w:rPr>
        <w:t xml:space="preserve">O prazo contratual poderá ser prorrogado, observando-se o limite previsto no art. 57, II,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desde que a proposta da CONTRATADA seja comprovadamente mais vantajosa para o CONTRATANTE.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68" w:line="259" w:lineRule="auto"/>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13. DA GARANTIA </w:t>
      </w:r>
    </w:p>
    <w:p w:rsidR="00873A91" w:rsidRPr="00767D3B" w:rsidRDefault="00873A91" w:rsidP="00873A91">
      <w:pPr>
        <w:spacing w:after="5" w:line="267" w:lineRule="auto"/>
        <w:ind w:right="971"/>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13.1 </w:t>
      </w:r>
      <w:r w:rsidRPr="00767D3B">
        <w:rPr>
          <w:rFonts w:ascii="Arial" w:eastAsia="Times New Roman" w:hAnsi="Arial" w:cs="Arial"/>
          <w:color w:val="000000"/>
          <w:lang w:eastAsia="pt-BR"/>
        </w:rPr>
        <w:t xml:space="preserve">Exigir-se-á do licitante vencedor, no prazo máximo de 05(cinco) dias, contado da data da assinatura do contrato, uma garantia, a ser prestada em qualquer modalidade prevista pelo § 1º, art. 56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da ordem de 05 % (cinco por cento) do valor do contrato, a ser restituída após sua execução satisfatória.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13.1.1 </w:t>
      </w:r>
      <w:r w:rsidRPr="00767D3B">
        <w:rPr>
          <w:rFonts w:ascii="Arial" w:eastAsia="Times New Roman" w:hAnsi="Arial" w:cs="Arial"/>
          <w:color w:val="000000"/>
          <w:lang w:eastAsia="pt-BR"/>
        </w:rPr>
        <w:t>A garantia, qualquer que seja a modalidade apresentada pelo vencedor do certame, deverá contemplar a cobertura para os seguintes eventos: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0"/>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prejuízos</w:t>
      </w:r>
      <w:proofErr w:type="gramEnd"/>
      <w:r w:rsidRPr="00767D3B">
        <w:rPr>
          <w:rFonts w:ascii="Arial" w:eastAsia="Times New Roman" w:hAnsi="Arial" w:cs="Arial"/>
          <w:color w:val="000000"/>
          <w:lang w:eastAsia="pt-BR"/>
        </w:rPr>
        <w:t xml:space="preserve"> advindos do não cumprimento do contrato; </w:t>
      </w:r>
    </w:p>
    <w:p w:rsidR="00873A91" w:rsidRPr="00767D3B" w:rsidRDefault="00873A91" w:rsidP="00873A91">
      <w:pPr>
        <w:numPr>
          <w:ilvl w:val="0"/>
          <w:numId w:val="30"/>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multas</w:t>
      </w:r>
      <w:proofErr w:type="gramEnd"/>
      <w:r w:rsidRPr="00767D3B">
        <w:rPr>
          <w:rFonts w:ascii="Arial" w:eastAsia="Times New Roman" w:hAnsi="Arial" w:cs="Arial"/>
          <w:color w:val="000000"/>
          <w:lang w:eastAsia="pt-BR"/>
        </w:rPr>
        <w:t xml:space="preserve"> punitivas aplicadas pela fiscalização à contratada; </w:t>
      </w:r>
    </w:p>
    <w:p w:rsidR="00873A91" w:rsidRPr="00767D3B" w:rsidRDefault="00873A91" w:rsidP="00873A91">
      <w:pPr>
        <w:numPr>
          <w:ilvl w:val="0"/>
          <w:numId w:val="30"/>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prejuízos</w:t>
      </w:r>
      <w:proofErr w:type="gramEnd"/>
      <w:r w:rsidRPr="00767D3B">
        <w:rPr>
          <w:rFonts w:ascii="Arial" w:eastAsia="Times New Roman" w:hAnsi="Arial" w:cs="Arial"/>
          <w:color w:val="000000"/>
          <w:lang w:eastAsia="pt-BR"/>
        </w:rPr>
        <w:t xml:space="preserve"> diretos causados à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decorrentes de culpa ou dolo durante a execução do contrato; </w:t>
      </w:r>
    </w:p>
    <w:p w:rsidR="00873A91" w:rsidRPr="00767D3B" w:rsidRDefault="00873A91" w:rsidP="00873A91">
      <w:pPr>
        <w:numPr>
          <w:ilvl w:val="0"/>
          <w:numId w:val="30"/>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obrigações</w:t>
      </w:r>
      <w:proofErr w:type="gramEnd"/>
      <w:r w:rsidRPr="00767D3B">
        <w:rPr>
          <w:rFonts w:ascii="Arial" w:eastAsia="Times New Roman" w:hAnsi="Arial" w:cs="Arial"/>
          <w:color w:val="000000"/>
          <w:lang w:eastAsia="pt-BR"/>
        </w:rPr>
        <w:t xml:space="preserve"> previdenciárias e trabalhistas não honradas pela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1"/>
          <w:numId w:val="31"/>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garantia prestada não poderá se vincular a outras contratações, salvo após sua liberação.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A2576A">
      <w:pPr>
        <w:numPr>
          <w:ilvl w:val="1"/>
          <w:numId w:val="3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Caso o valor do contrato seja alterado, de acordo com o art. 65 da Lei Federal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a garantia deverá ser complementada, no prazo de 48 (quarenta e oito) horas, para que seja mantido o percentual de 5 % (cinco por cento) do valor do Contrato.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31"/>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Nos casos em que valores de multa venham a ser descontados da garantia, seu valor original será recomposto no prazo de 48 (quarenta e oito) horas, sob pena de rescisão administrativa do contrato.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6" w:line="259" w:lineRule="auto"/>
        <w:rPr>
          <w:rFonts w:ascii="Arial" w:eastAsia="Times New Roman" w:hAnsi="Arial" w:cs="Arial"/>
          <w:b/>
          <w:color w:val="000000"/>
          <w:lang w:eastAsia="pt-BR"/>
        </w:rPr>
      </w:pPr>
      <w:r w:rsidRPr="00767D3B">
        <w:rPr>
          <w:rFonts w:ascii="Arial" w:eastAsia="Times New Roman" w:hAnsi="Arial" w:cs="Arial"/>
          <w:b/>
          <w:color w:val="000000"/>
          <w:lang w:eastAsia="pt-BR"/>
        </w:rPr>
        <w:t xml:space="preserve"> 14 - CONDIÇÕES DE PAGAMENTO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lastRenderedPageBreak/>
        <w:t xml:space="preserve">14.1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pagamentos serão efetuados, obrigatoriamente, por meio de crédito em conta corrente da instituição financeira contratada pelo Município cujo número e agência deverão ser informados pelo adjudicatário até a assinatura do contrato.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16" w:line="259"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14.2 </w:t>
      </w:r>
      <w:r w:rsidRPr="00767D3B">
        <w:rPr>
          <w:rFonts w:ascii="Arial" w:eastAsia="Times New Roman" w:hAnsi="Arial" w:cs="Arial"/>
          <w:color w:val="000000"/>
          <w:lang w:eastAsia="pt-BR"/>
        </w:rPr>
        <w:t>No</w:t>
      </w:r>
      <w:proofErr w:type="gramEnd"/>
      <w:r w:rsidRPr="00767D3B">
        <w:rPr>
          <w:rFonts w:ascii="Arial" w:eastAsia="Times New Roman" w:hAnsi="Arial" w:cs="Arial"/>
          <w:color w:val="000000"/>
          <w:lang w:eastAsia="pt-BR"/>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28"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14.3</w:t>
      </w:r>
      <w:r w:rsidRPr="00767D3B">
        <w:rPr>
          <w:rFonts w:ascii="Arial" w:eastAsia="Times New Roman" w:hAnsi="Arial" w:cs="Arial"/>
          <w:color w:val="000000"/>
          <w:lang w:eastAsia="pt-BR"/>
        </w:rPr>
        <w:t xml:space="preserve"> ACONTRATADA deverá encaminhar a fatura para pagamento para a SMO, sito no Caminho Niemeyer, acompanhada de comprovante de recolhimento mensal do FGTS e INSS relativa à mão de obra empregada no contrato.</w:t>
      </w:r>
    </w:p>
    <w:p w:rsidR="00873A91" w:rsidRPr="00767D3B" w:rsidRDefault="00873A91" w:rsidP="00873A91">
      <w:pPr>
        <w:spacing w:after="16" w:line="259" w:lineRule="auto"/>
        <w:rPr>
          <w:rFonts w:ascii="Arial" w:eastAsia="Times New Roman" w:hAnsi="Arial" w:cs="Arial"/>
          <w:color w:val="000000"/>
          <w:lang w:eastAsia="pt-BR"/>
        </w:rPr>
      </w:pPr>
      <w:r w:rsidRPr="00767D3B">
        <w:rPr>
          <w:rFonts w:ascii="Arial" w:eastAsia="Times New Roman" w:hAnsi="Arial" w:cs="Arial"/>
          <w:b/>
          <w:color w:val="000000"/>
          <w:lang w:eastAsia="pt-BR"/>
        </w:rPr>
        <w:t>14.4</w:t>
      </w:r>
      <w:r w:rsidRPr="00767D3B">
        <w:rPr>
          <w:rFonts w:ascii="Arial" w:eastAsia="Times New Roman" w:hAnsi="Arial" w:cs="Arial"/>
          <w:color w:val="000000"/>
          <w:lang w:eastAsia="pt-BR"/>
        </w:rPr>
        <w:t xml:space="preserve"> O pagamento será de até 30 (trinta) dias, a contar da data final do período de adimplemento de cada parcela.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14.5 </w:t>
      </w:r>
      <w:r w:rsidRPr="00767D3B">
        <w:rPr>
          <w:rFonts w:ascii="Arial" w:eastAsia="Times New Roman" w:hAnsi="Arial" w:cs="Arial"/>
          <w:color w:val="000000"/>
          <w:lang w:eastAsia="pt-BR"/>
        </w:rPr>
        <w:t xml:space="preserve">Considera-se adimplemento o cumprimento da prestação com a entrega do objeto, devidamente atestada </w:t>
      </w:r>
      <w:proofErr w:type="gramStart"/>
      <w:r w:rsidRPr="00767D3B">
        <w:rPr>
          <w:rFonts w:ascii="Arial" w:eastAsia="Times New Roman" w:hAnsi="Arial" w:cs="Arial"/>
          <w:color w:val="000000"/>
          <w:lang w:eastAsia="pt-BR"/>
        </w:rPr>
        <w:t>pelo(</w:t>
      </w:r>
      <w:proofErr w:type="gramEnd"/>
      <w:r w:rsidRPr="00767D3B">
        <w:rPr>
          <w:rFonts w:ascii="Arial" w:eastAsia="Times New Roman" w:hAnsi="Arial" w:cs="Arial"/>
          <w:color w:val="000000"/>
          <w:lang w:eastAsia="pt-BR"/>
        </w:rPr>
        <w:t xml:space="preserve">s) agente(s) competente(s).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14.6</w:t>
      </w:r>
      <w:r w:rsidRPr="00767D3B">
        <w:rPr>
          <w:rFonts w:ascii="Arial" w:eastAsia="Times New Roman" w:hAnsi="Arial" w:cs="Arial"/>
          <w:color w:val="000000"/>
          <w:lang w:eastAsia="pt-BR"/>
        </w:rPr>
        <w:t xml:space="preserve"> Caso se faça necessária a reapresentação de qualquer fatura por culpa da contratada, o prazo de 30 (trinta) dias ficará suspenso, prosseguindo a sua contagem a partir da data da respectiva reapresentação.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14.7</w:t>
      </w:r>
      <w:r w:rsidRPr="00767D3B">
        <w:rPr>
          <w:rFonts w:ascii="Arial" w:eastAsia="Times New Roman" w:hAnsi="Arial" w:cs="Arial"/>
          <w:color w:val="000000"/>
          <w:lang w:eastAsia="pt-BR"/>
        </w:rPr>
        <w:t xml:space="preserve"> Os</w:t>
      </w:r>
      <w:proofErr w:type="gramEnd"/>
      <w:r w:rsidRPr="00767D3B">
        <w:rPr>
          <w:rFonts w:ascii="Arial" w:eastAsia="Times New Roman" w:hAnsi="Arial" w:cs="Arial"/>
          <w:color w:val="000000"/>
          <w:lang w:eastAsia="pt-BR"/>
        </w:rPr>
        <w:t xml:space="preserve"> pagamentos eventualmente realizados com atraso, desde que não decorram de ato ou fato atribuível à CONTRATADA, sofrerão a incidência de atualização financeira pelo menor índice oficial praticado e juros moratórios de 0,5% ao mês, calculado </w:t>
      </w:r>
      <w:r w:rsidRPr="00767D3B">
        <w:rPr>
          <w:rFonts w:ascii="Arial" w:eastAsia="Times New Roman" w:hAnsi="Arial" w:cs="Arial"/>
          <w:i/>
          <w:color w:val="000000"/>
          <w:lang w:eastAsia="pt-BR"/>
        </w:rPr>
        <w:t>pro rata die</w:t>
      </w:r>
      <w:r w:rsidRPr="00767D3B">
        <w:rPr>
          <w:rFonts w:ascii="Arial" w:eastAsia="Times New Roman" w:hAnsi="Arial" w:cs="Arial"/>
          <w:color w:val="000000"/>
          <w:lang w:eastAsia="pt-BR"/>
        </w:rPr>
        <w:t xml:space="preserve">, e aqueles pagos em prazo inferior ao estabelecido neste edital serão feitos mediante desconto de 0,5% ao mês </w:t>
      </w:r>
      <w:r w:rsidRPr="00767D3B">
        <w:rPr>
          <w:rFonts w:ascii="Arial" w:eastAsia="Times New Roman" w:hAnsi="Arial" w:cs="Arial"/>
          <w:i/>
          <w:color w:val="000000"/>
          <w:lang w:eastAsia="pt-BR"/>
        </w:rPr>
        <w:t xml:space="preserve">pro rata die. </w:t>
      </w:r>
    </w:p>
    <w:p w:rsidR="00873A91" w:rsidRPr="00767D3B" w:rsidRDefault="00873A91" w:rsidP="00873A91">
      <w:pPr>
        <w:spacing w:after="136" w:line="259" w:lineRule="auto"/>
        <w:rPr>
          <w:rFonts w:ascii="Arial" w:eastAsia="Times New Roman" w:hAnsi="Arial" w:cs="Arial"/>
          <w:color w:val="000000"/>
          <w:lang w:eastAsia="pt-BR"/>
        </w:rPr>
      </w:pPr>
    </w:p>
    <w:p w:rsidR="00873A91" w:rsidRPr="00767D3B" w:rsidRDefault="00873A91" w:rsidP="00873A91">
      <w:pPr>
        <w:spacing w:after="126" w:line="267" w:lineRule="auto"/>
        <w:ind w:right="-568"/>
        <w:jc w:val="both"/>
        <w:rPr>
          <w:rFonts w:ascii="Arial" w:eastAsia="Times New Roman" w:hAnsi="Arial" w:cs="Arial"/>
          <w:color w:val="000000"/>
          <w:lang w:eastAsia="pt-BR"/>
        </w:rPr>
      </w:pPr>
      <w:r w:rsidRPr="00767D3B">
        <w:rPr>
          <w:rFonts w:ascii="Arial" w:eastAsia="Times New Roman" w:hAnsi="Arial" w:cs="Arial"/>
          <w:color w:val="000000"/>
          <w:lang w:eastAsia="pt-BR"/>
        </w:rPr>
        <w:t>14</w:t>
      </w:r>
      <w:r w:rsidRPr="00767D3B">
        <w:rPr>
          <w:rFonts w:ascii="Arial" w:eastAsia="Times New Roman" w:hAnsi="Arial" w:cs="Arial"/>
          <w:b/>
          <w:color w:val="000000"/>
          <w:lang w:eastAsia="pt-BR"/>
        </w:rPr>
        <w:t>.</w:t>
      </w:r>
      <w:r w:rsidRPr="00767D3B">
        <w:rPr>
          <w:rFonts w:ascii="Arial" w:eastAsia="Times New Roman" w:hAnsi="Arial" w:cs="Arial"/>
          <w:color w:val="000000"/>
          <w:lang w:eastAsia="pt-BR"/>
        </w:rPr>
        <w:t xml:space="preserve">8 </w:t>
      </w:r>
      <w:r w:rsidRPr="00E75171">
        <w:rPr>
          <w:rFonts w:ascii="Arial" w:eastAsia="Times New Roman" w:hAnsi="Arial" w:cs="Arial"/>
          <w:color w:val="000000"/>
          <w:lang w:eastAsia="pt-BR"/>
        </w:rPr>
        <w:t xml:space="preserve">A forma de pagamento será MENSAL, devendo ser juntado à Nota Fiscal relatório da execução contratual pelos fiscais designados no contrato. </w:t>
      </w:r>
      <w:r w:rsidRPr="00767D3B">
        <w:rPr>
          <w:rFonts w:ascii="Arial" w:eastAsia="Times New Roman" w:hAnsi="Arial" w:cs="Arial"/>
          <w:b/>
          <w:color w:val="000000"/>
          <w:lang w:eastAsia="pt-BR"/>
        </w:rPr>
        <w:t xml:space="preserve"> </w:t>
      </w:r>
    </w:p>
    <w:p w:rsidR="00873A91" w:rsidRPr="00767D3B" w:rsidRDefault="00873A91" w:rsidP="00873A91">
      <w:pPr>
        <w:spacing w:after="137" w:line="259" w:lineRule="auto"/>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 14.9</w:t>
      </w:r>
      <w:r w:rsidRPr="00767D3B">
        <w:rPr>
          <w:rFonts w:ascii="Arial" w:eastAsia="Times New Roman" w:hAnsi="Arial" w:cs="Arial"/>
          <w:color w:val="000000"/>
          <w:lang w:eastAsia="pt-BR"/>
        </w:rPr>
        <w:t xml:space="preserve"> – Tratando-se de mão de obra alocada exclusivamente no contrato, decorrido o prazo de 12 (doze) meses da data do orçamento a que essa proposta se referir, </w:t>
      </w:r>
      <w:r w:rsidRPr="00767D3B">
        <w:rPr>
          <w:rFonts w:ascii="Arial" w:eastAsia="Times New Roman" w:hAnsi="Arial" w:cs="Arial"/>
          <w:color w:val="272727"/>
          <w:lang w:eastAsia="pt-BR"/>
        </w:rPr>
        <w:t>assim entendido o acordo, convenção ou dissídio coletivo de trabalho,</w:t>
      </w:r>
      <w:r w:rsidRPr="00767D3B">
        <w:rPr>
          <w:rFonts w:ascii="Arial" w:eastAsia="Times New Roman" w:hAnsi="Arial" w:cs="Arial"/>
          <w:color w:val="000000"/>
          <w:lang w:eastAsia="pt-BR"/>
        </w:rP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10.192, de 14.02.2001.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14.9.1 - </w:t>
      </w:r>
      <w:r w:rsidRPr="00767D3B">
        <w:rPr>
          <w:rFonts w:ascii="Arial" w:eastAsia="Times New Roman" w:hAnsi="Arial" w:cs="Arial"/>
          <w:color w:val="000000"/>
          <w:lang w:eastAsia="pt-BR"/>
        </w:rPr>
        <w:t xml:space="preserve">Caberá à CONTRATADA, ao pleitear o reajuste contratual, a demonstração da variação salarial de seus empregados, sem prejuízo do necessário exame, pela Administração, da pertinência das informações prestadas.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14.9.2 </w:t>
      </w:r>
      <w:r w:rsidRPr="00767D3B">
        <w:rPr>
          <w:rFonts w:ascii="Arial" w:eastAsia="Times New Roman" w:hAnsi="Arial" w:cs="Arial"/>
          <w:color w:val="000000"/>
          <w:lang w:eastAsia="pt-BR"/>
        </w:rPr>
        <w:t>- A anualidade dos reajustes será sempre contada a partir da data do fato gerador que deu ensejo ao último reajuste.</w:t>
      </w:r>
    </w:p>
    <w:p w:rsidR="00873A91" w:rsidRPr="00767D3B" w:rsidRDefault="00873A91" w:rsidP="00873A91">
      <w:pPr>
        <w:spacing w:after="5" w:line="267" w:lineRule="auto"/>
        <w:ind w:right="-568"/>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14.9.3 -</w:t>
      </w:r>
      <w:r w:rsidRPr="00767D3B">
        <w:rPr>
          <w:rFonts w:ascii="Arial" w:eastAsia="Times New Roman" w:hAnsi="Arial" w:cs="Arial"/>
          <w:color w:val="000000"/>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14.9.4 – </w:t>
      </w:r>
      <w:r w:rsidRPr="00767D3B">
        <w:rPr>
          <w:rFonts w:ascii="Arial" w:eastAsia="Times New Roman" w:hAnsi="Arial" w:cs="Arial"/>
          <w:color w:val="000000"/>
          <w:lang w:eastAsia="pt-BR"/>
        </w:rPr>
        <w:t>É vedada a inclusão, por ocasião do reajuste, de benefícios não previstos na proposta inicial, exceto quanto se tornarem obrigatórios por força de instrumento legal, sentença normativa, acordo, convenção coletiva ou dissídio.</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14.9.5 – </w:t>
      </w:r>
      <w:r w:rsidRPr="00767D3B">
        <w:rPr>
          <w:rFonts w:ascii="Arial" w:eastAsia="Times New Roman" w:hAnsi="Arial" w:cs="Arial"/>
          <w:color w:val="000000"/>
          <w:lang w:eastAsia="pt-BR"/>
        </w:rPr>
        <w:t>Na ausência de lei federal, acordo, convenção ou dissídio coletivo de trabalho, o reajuste contratual poderá derivar de lei estadual que fixe novo piso salarial para a categoria, nos moldes da Lei Complementar nº 103/2000.</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14.9.6 </w:t>
      </w:r>
      <w:r w:rsidRPr="00767D3B">
        <w:rPr>
          <w:rFonts w:ascii="Arial" w:eastAsia="Times New Roman" w:hAnsi="Arial" w:cs="Arial"/>
          <w:color w:val="000000"/>
          <w:lang w:eastAsia="pt-BR"/>
        </w:rPr>
        <w:t xml:space="preserve">- O preço dos demais insumos poderá ser reajustado após 12 (doze) meses da data da apresentação da proposta, de acordo com o (QUE NÃO A TR), que deverá retratar a variação efetiva dos insumos utilizados na consecução do objeto contratual, na forma do que dispõe o art. 40, XI,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10.192, de 14.02.2001.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14.9.7 - </w:t>
      </w:r>
      <w:r w:rsidRPr="00767D3B">
        <w:rPr>
          <w:rFonts w:ascii="Arial" w:eastAsia="Times New Roman" w:hAnsi="Arial" w:cs="Arial"/>
          <w:color w:val="000000"/>
          <w:lang w:eastAsia="pt-BR"/>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16" w:line="259" w:lineRule="auto"/>
        <w:rPr>
          <w:rFonts w:ascii="Arial" w:eastAsia="Times New Roman" w:hAnsi="Arial" w:cs="Arial"/>
          <w:b/>
          <w:color w:val="000000"/>
          <w:lang w:eastAsia="pt-BR"/>
        </w:rPr>
      </w:pPr>
      <w:r w:rsidRPr="00767D3B">
        <w:rPr>
          <w:rFonts w:ascii="Arial" w:eastAsia="Times New Roman" w:hAnsi="Arial" w:cs="Arial"/>
          <w:b/>
          <w:color w:val="000000"/>
          <w:lang w:eastAsia="pt-BR"/>
        </w:rPr>
        <w:t xml:space="preserve">15 - DAS SANÇÕES ADMINISTRATIVAS E DEMAIS PENALIDADES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15.1  </w:t>
      </w:r>
      <w:r w:rsidRPr="00767D3B">
        <w:rPr>
          <w:rFonts w:ascii="Arial" w:eastAsia="Times New Roman" w:hAnsi="Arial" w:cs="Arial"/>
          <w:color w:val="000000"/>
          <w:lang w:eastAsia="pt-BR"/>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15.1.1 </w:t>
      </w:r>
      <w:r w:rsidRPr="00767D3B">
        <w:rPr>
          <w:rFonts w:ascii="Arial" w:eastAsia="Times New Roman" w:hAnsi="Arial" w:cs="Arial"/>
          <w:color w:val="000000"/>
          <w:lang w:eastAsia="pt-BR"/>
        </w:rPr>
        <w:t>As</w:t>
      </w:r>
      <w:proofErr w:type="gramEnd"/>
      <w:r w:rsidRPr="00767D3B">
        <w:rPr>
          <w:rFonts w:ascii="Arial" w:eastAsia="Times New Roman" w:hAnsi="Arial" w:cs="Arial"/>
          <w:color w:val="000000"/>
          <w:lang w:eastAsia="pt-BR"/>
        </w:rPr>
        <w:t xml:space="preserve"> condutas do contratado, verificadas pela Administração Pública contratante, para fins deste item são assim consideradas: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retardar</w:t>
      </w:r>
      <w:proofErr w:type="gramEnd"/>
      <w:r w:rsidRPr="00767D3B">
        <w:rPr>
          <w:rFonts w:ascii="Arial" w:eastAsia="Times New Roman" w:hAnsi="Arial" w:cs="Arial"/>
          <w:color w:val="000000"/>
          <w:lang w:eastAsia="pt-BR"/>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959" w:hanging="3"/>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 </w:t>
      </w:r>
      <w:proofErr w:type="gramStart"/>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falhar</w:t>
      </w:r>
      <w:proofErr w:type="gramEnd"/>
      <w:r w:rsidRPr="00767D3B">
        <w:rPr>
          <w:rFonts w:ascii="Arial" w:eastAsia="Times New Roman" w:hAnsi="Arial" w:cs="Arial"/>
          <w:color w:val="000000"/>
          <w:lang w:eastAsia="pt-BR"/>
        </w:rPr>
        <w:t xml:space="preserve"> na execução contratual, o inadimplemento grave ou inescusável de obrigação assumida pelo contratado;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fraudar</w:t>
      </w:r>
      <w:proofErr w:type="gramEnd"/>
      <w:r w:rsidRPr="00767D3B">
        <w:rPr>
          <w:rFonts w:ascii="Arial" w:eastAsia="Times New Roman" w:hAnsi="Arial" w:cs="Arial"/>
          <w:color w:val="000000"/>
          <w:lang w:eastAsia="pt-BR"/>
        </w:rPr>
        <w:t xml:space="preserve"> na execução contratual, a prática de qualquer ato destinado à obtenção de vantagem ilícita, induzindo ou mantendo em erro a Administração Pública; 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3"/>
        </w:numPr>
        <w:spacing w:after="5" w:line="267" w:lineRule="auto"/>
        <w:ind w:right="-568"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w:t>
      </w:r>
      <w:proofErr w:type="gramStart"/>
      <w:r w:rsidRPr="00767D3B">
        <w:rPr>
          <w:rFonts w:ascii="Arial" w:eastAsia="Times New Roman" w:hAnsi="Arial" w:cs="Arial"/>
          <w:color w:val="000000"/>
          <w:lang w:eastAsia="pt-BR"/>
        </w:rPr>
        <w:t>comportar-se</w:t>
      </w:r>
      <w:proofErr w:type="gramEnd"/>
      <w:r w:rsidRPr="00767D3B">
        <w:rPr>
          <w:rFonts w:ascii="Arial" w:eastAsia="Times New Roman" w:hAnsi="Arial" w:cs="Arial"/>
          <w:color w:val="000000"/>
          <w:lang w:eastAsia="pt-BR"/>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r w:rsidRPr="00767D3B">
        <w:rPr>
          <w:rFonts w:ascii="Arial" w:eastAsia="Times New Roman" w:hAnsi="Arial" w:cs="Arial"/>
          <w:b/>
          <w:color w:val="000000"/>
          <w:lang w:eastAsia="pt-BR"/>
        </w:rPr>
        <w:t xml:space="preserve">15.2 </w:t>
      </w:r>
      <w:r w:rsidRPr="00767D3B">
        <w:rPr>
          <w:rFonts w:ascii="Arial" w:eastAsia="Times New Roman" w:hAnsi="Arial" w:cs="Arial"/>
          <w:color w:val="000000"/>
          <w:lang w:eastAsia="pt-BR"/>
        </w:rPr>
        <w:t xml:space="preserve">Ocorrendo qualquer outra infração legal ou contratual, o contratado estará sujeito, sem prejuízo da responsabilidade civil ou criminal que couber, às seguintes penalidades, que </w:t>
      </w:r>
      <w:proofErr w:type="gramStart"/>
      <w:r w:rsidRPr="00767D3B">
        <w:rPr>
          <w:rFonts w:ascii="Arial" w:eastAsia="Times New Roman" w:hAnsi="Arial" w:cs="Arial"/>
          <w:color w:val="000000"/>
          <w:lang w:eastAsia="pt-BR"/>
        </w:rPr>
        <w:t>deverá(</w:t>
      </w:r>
      <w:proofErr w:type="spellStart"/>
      <w:proofErr w:type="gramEnd"/>
      <w:r w:rsidRPr="00767D3B">
        <w:rPr>
          <w:rFonts w:ascii="Arial" w:eastAsia="Times New Roman" w:hAnsi="Arial" w:cs="Arial"/>
          <w:color w:val="000000"/>
          <w:lang w:eastAsia="pt-BR"/>
        </w:rPr>
        <w:t>ão</w:t>
      </w:r>
      <w:proofErr w:type="spellEnd"/>
      <w:r w:rsidRPr="00767D3B">
        <w:rPr>
          <w:rFonts w:ascii="Arial" w:eastAsia="Times New Roman" w:hAnsi="Arial" w:cs="Arial"/>
          <w:color w:val="000000"/>
          <w:lang w:eastAsia="pt-BR"/>
        </w:rPr>
        <w:t xml:space="preserve">) ser graduada(s) de acordo com a gravidade da infração: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advertência</w:t>
      </w:r>
      <w:proofErr w:type="gramEnd"/>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multa</w:t>
      </w:r>
      <w:proofErr w:type="gramEnd"/>
      <w:r w:rsidRPr="00767D3B">
        <w:rPr>
          <w:rFonts w:ascii="Arial" w:eastAsia="Times New Roman" w:hAnsi="Arial" w:cs="Arial"/>
          <w:color w:val="000000"/>
          <w:lang w:eastAsia="pt-BR"/>
        </w:rPr>
        <w:t xml:space="preserve"> administrativa;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568"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suspensão</w:t>
      </w:r>
      <w:proofErr w:type="gramEnd"/>
      <w:r w:rsidRPr="00767D3B">
        <w:rPr>
          <w:rFonts w:ascii="Arial" w:eastAsia="Times New Roman" w:hAnsi="Arial" w:cs="Arial"/>
          <w:color w:val="000000"/>
          <w:lang w:eastAsia="pt-BR"/>
        </w:rPr>
        <w:t xml:space="preserve"> temporária da participação em licitação e impedimento de contratar com a Administração Pública Municipal;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4"/>
        </w:numPr>
        <w:spacing w:after="5"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declaração</w:t>
      </w:r>
      <w:proofErr w:type="gramEnd"/>
      <w:r w:rsidRPr="00767D3B">
        <w:rPr>
          <w:rFonts w:ascii="Arial" w:eastAsia="Times New Roman" w:hAnsi="Arial" w:cs="Arial"/>
          <w:color w:val="000000"/>
          <w:lang w:eastAsia="pt-BR"/>
        </w:rPr>
        <w:t xml:space="preserve"> de inidoneidade para licitar e contratar com a Administração Pública.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15.3</w:t>
      </w:r>
      <w:r w:rsidRPr="00767D3B">
        <w:rPr>
          <w:rFonts w:ascii="Arial" w:eastAsia="Times New Roman" w:hAnsi="Arial" w:cs="Arial"/>
          <w:color w:val="000000"/>
          <w:lang w:eastAsia="pt-BR"/>
        </w:rPr>
        <w:t xml:space="preserve"> A sanção administrativa deve ser determinada de acordo com a natureza e a gravidade da falta cometida.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15.3.1</w:t>
      </w:r>
      <w:r w:rsidRPr="00767D3B">
        <w:rPr>
          <w:rFonts w:ascii="Arial" w:eastAsia="Times New Roman" w:hAnsi="Arial" w:cs="Arial"/>
          <w:color w:val="000000"/>
          <w:lang w:eastAsia="pt-BR"/>
        </w:rPr>
        <w:t xml:space="preserve"> Quando</w:t>
      </w:r>
      <w:proofErr w:type="gramEnd"/>
      <w:r w:rsidRPr="00767D3B">
        <w:rPr>
          <w:rFonts w:ascii="Arial" w:eastAsia="Times New Roman" w:hAnsi="Arial" w:cs="Arial"/>
          <w:color w:val="000000"/>
          <w:lang w:eastAsia="pt-BR"/>
        </w:rPr>
        <w:t xml:space="preserve"> a penalidade envolver prazo ou valor, a natureza e a gravidade da falta cometida também deverão ser considerados para a sua fixação.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tabs>
          <w:tab w:val="center" w:pos="4361"/>
        </w:tabs>
        <w:spacing w:after="5" w:line="267" w:lineRule="auto"/>
        <w:rPr>
          <w:rFonts w:ascii="Arial" w:eastAsia="Times New Roman" w:hAnsi="Arial" w:cs="Arial"/>
          <w:color w:val="000000"/>
          <w:lang w:eastAsia="pt-BR"/>
        </w:rPr>
      </w:pPr>
      <w:r w:rsidRPr="00767D3B">
        <w:rPr>
          <w:rFonts w:ascii="Arial" w:eastAsia="Times New Roman" w:hAnsi="Arial" w:cs="Arial"/>
          <w:b/>
          <w:color w:val="000000"/>
          <w:lang w:eastAsia="pt-BR"/>
        </w:rPr>
        <w:t xml:space="preserve">15.4 </w:t>
      </w:r>
      <w:r w:rsidRPr="00767D3B">
        <w:rPr>
          <w:rFonts w:ascii="Arial" w:eastAsia="Times New Roman" w:hAnsi="Arial" w:cs="Arial"/>
          <w:b/>
          <w:color w:val="000000"/>
          <w:lang w:eastAsia="pt-BR"/>
        </w:rPr>
        <w:tab/>
      </w:r>
      <w:r w:rsidRPr="00767D3B">
        <w:rPr>
          <w:rFonts w:ascii="Arial" w:eastAsia="Times New Roman" w:hAnsi="Arial" w:cs="Arial"/>
          <w:color w:val="000000"/>
          <w:lang w:eastAsia="pt-BR"/>
        </w:rPr>
        <w:t xml:space="preserve">A imposição das penalidades é de competência exclusiva do órgão licitante.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15.4.1</w:t>
      </w:r>
      <w:r w:rsidRPr="00767D3B">
        <w:rPr>
          <w:rFonts w:ascii="Arial" w:eastAsia="Times New Roman" w:hAnsi="Arial" w:cs="Arial"/>
          <w:color w:val="000000"/>
          <w:lang w:eastAsia="pt-BR"/>
        </w:rPr>
        <w:t xml:space="preserve"> A advertência e a multa, previstas nas alíneas </w:t>
      </w:r>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item 15.2, serão impostas pelo Ordenador de Despesa.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tabs>
          <w:tab w:val="center" w:pos="3513"/>
        </w:tabs>
        <w:spacing w:after="5" w:line="267" w:lineRule="auto"/>
        <w:rPr>
          <w:rFonts w:ascii="Arial" w:eastAsia="Times New Roman" w:hAnsi="Arial" w:cs="Arial"/>
          <w:color w:val="000000"/>
          <w:lang w:eastAsia="pt-BR"/>
        </w:rPr>
      </w:pPr>
      <w:r w:rsidRPr="00767D3B">
        <w:rPr>
          <w:rFonts w:ascii="Arial" w:eastAsia="Times New Roman" w:hAnsi="Arial" w:cs="Arial"/>
          <w:b/>
          <w:color w:val="000000"/>
          <w:lang w:eastAsia="pt-BR"/>
        </w:rPr>
        <w:t>15.5</w:t>
      </w:r>
      <w:r w:rsidRPr="00767D3B">
        <w:rPr>
          <w:rFonts w:ascii="Arial" w:eastAsia="Times New Roman" w:hAnsi="Arial" w:cs="Arial"/>
          <w:color w:val="000000"/>
          <w:lang w:eastAsia="pt-BR"/>
        </w:rPr>
        <w:tab/>
        <w:t xml:space="preserve">A multa administrativa, prevista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item 15.2: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lastRenderedPageBreak/>
        <w:t>corresponderá</w:t>
      </w:r>
      <w:proofErr w:type="gramEnd"/>
      <w:r w:rsidRPr="00767D3B">
        <w:rPr>
          <w:rFonts w:ascii="Arial" w:eastAsia="Times New Roman" w:hAnsi="Arial" w:cs="Arial"/>
          <w:color w:val="000000"/>
          <w:lang w:eastAsia="pt-BR"/>
        </w:rPr>
        <w:t xml:space="preserve"> ao valor de até 5% (cinco por cento) sobre o valor do Contrato, aplicada de acordo com a gravidade da infração e proporcionalmente às parcelas não executadas;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poderá</w:t>
      </w:r>
      <w:proofErr w:type="gramEnd"/>
      <w:r w:rsidRPr="00767D3B">
        <w:rPr>
          <w:rFonts w:ascii="Arial" w:eastAsia="Times New Roman" w:hAnsi="Arial" w:cs="Arial"/>
          <w:color w:val="000000"/>
          <w:lang w:eastAsia="pt-BR"/>
        </w:rPr>
        <w:t xml:space="preserve"> ser aplicada cumulativamente a qualquer outra;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tem caráter compensatório e seu pagamento não exime a responsabilidade por perdas e danos das infrações cometidas;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959"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deverá</w:t>
      </w:r>
      <w:proofErr w:type="gramEnd"/>
      <w:r w:rsidRPr="00767D3B">
        <w:rPr>
          <w:rFonts w:ascii="Arial" w:eastAsia="Times New Roman" w:hAnsi="Arial" w:cs="Arial"/>
          <w:color w:val="000000"/>
          <w:lang w:eastAsia="pt-BR"/>
        </w:rPr>
        <w:t xml:space="preserve"> ser graduada conforme a gravidade da infração;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7"/>
        </w:numPr>
        <w:spacing w:after="5" w:line="267" w:lineRule="auto"/>
        <w:ind w:right="-568" w:hanging="274"/>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nas</w:t>
      </w:r>
      <w:proofErr w:type="gramEnd"/>
      <w:r w:rsidRPr="00767D3B">
        <w:rPr>
          <w:rFonts w:ascii="Arial" w:eastAsia="Times New Roman" w:hAnsi="Arial" w:cs="Arial"/>
          <w:color w:val="000000"/>
          <w:lang w:eastAsia="pt-BR"/>
        </w:rPr>
        <w:t xml:space="preserve"> reincidências específicas, deverá corresponder ao dobro do valor da que tiver sido inicialmente imposta, observando-se sempre o limite de 20% (vinte por cento) do valor do contrato ou do empenho.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38"/>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A advertência poderá ser aplicada quando a CONTRATADA não apresentar a documentação exigida nos itens 16.6 e 16.7, no prazo de 10 (dez) dias da sua exigência, o que configura a mora.</w:t>
      </w:r>
    </w:p>
    <w:p w:rsidR="00873A91" w:rsidRPr="00767D3B" w:rsidRDefault="00873A91" w:rsidP="00873A91">
      <w:pPr>
        <w:spacing w:after="5" w:line="267" w:lineRule="auto"/>
        <w:ind w:right="-568"/>
        <w:jc w:val="both"/>
        <w:rPr>
          <w:rFonts w:ascii="Arial" w:eastAsia="Times New Roman" w:hAnsi="Arial" w:cs="Arial"/>
          <w:color w:val="000000"/>
          <w:lang w:eastAsia="pt-BR"/>
        </w:rPr>
      </w:pPr>
    </w:p>
    <w:p w:rsidR="00873A91" w:rsidRPr="00767D3B" w:rsidRDefault="00873A91" w:rsidP="00EA46EC">
      <w:pPr>
        <w:numPr>
          <w:ilvl w:val="1"/>
          <w:numId w:val="38"/>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suspensão temporária da participação em licitação e impedimento de contratar com a Administração Pública, prevista na alínea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item 15.2: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numPr>
          <w:ilvl w:val="0"/>
          <w:numId w:val="39"/>
        </w:numPr>
        <w:spacing w:after="5" w:line="267" w:lineRule="auto"/>
        <w:ind w:right="959" w:hanging="259"/>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não</w:t>
      </w:r>
      <w:proofErr w:type="gramEnd"/>
      <w:r w:rsidRPr="00767D3B">
        <w:rPr>
          <w:rFonts w:ascii="Arial" w:eastAsia="Times New Roman" w:hAnsi="Arial" w:cs="Arial"/>
          <w:color w:val="000000"/>
          <w:lang w:eastAsia="pt-BR"/>
        </w:rPr>
        <w:t xml:space="preserve"> poderá ser aplicada em prazo superior a 2 (dois) anos; </w:t>
      </w:r>
    </w:p>
    <w:p w:rsidR="00873A91" w:rsidRPr="00767D3B" w:rsidRDefault="00873A91" w:rsidP="00EA46EC">
      <w:pPr>
        <w:numPr>
          <w:ilvl w:val="0"/>
          <w:numId w:val="39"/>
        </w:numPr>
        <w:spacing w:after="5" w:line="267" w:lineRule="auto"/>
        <w:ind w:left="0"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sem</w:t>
      </w:r>
      <w:proofErr w:type="gramEnd"/>
      <w:r w:rsidRPr="00767D3B">
        <w:rPr>
          <w:rFonts w:ascii="Arial" w:eastAsia="Times New Roman" w:hAnsi="Arial" w:cs="Arial"/>
          <w:color w:val="000000"/>
          <w:lang w:eastAsia="pt-BR"/>
        </w:rPr>
        <w:t xml:space="preserve"> prejuízo de outras hipóteses, deverá ser aplicada quando o adjudicatário faltoso, sancionado com multa, não realizar o depósito do respectivo valor, no prazo devido.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0"/>
          <w:numId w:val="39"/>
        </w:numPr>
        <w:spacing w:after="5" w:line="267" w:lineRule="auto"/>
        <w:ind w:left="0" w:right="-568"/>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será</w:t>
      </w:r>
      <w:proofErr w:type="gramEnd"/>
      <w:r w:rsidRPr="00767D3B">
        <w:rPr>
          <w:rFonts w:ascii="Arial" w:eastAsia="Times New Roman" w:hAnsi="Arial" w:cs="Arial"/>
          <w:color w:val="000000"/>
          <w:lang w:eastAsia="pt-BR"/>
        </w:rPr>
        <w:t xml:space="preserve"> aplicada, pelo prazo de 1 (um) ano, conjuntamente à rescisão contratual, no caso de descumprimento total ou parcial do objeto, configurando inadimplemento.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15.8</w:t>
      </w:r>
      <w:r w:rsidRPr="00767D3B">
        <w:rPr>
          <w:rFonts w:ascii="Arial" w:eastAsia="Times New Roman" w:hAnsi="Arial" w:cs="Arial"/>
          <w:color w:val="000000"/>
          <w:lang w:eastAsia="pt-BR"/>
        </w:rPr>
        <w:t xml:space="preserve"> A declaração de inidoneidade para licitar e contratar com a Administração Pública, prevista na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15.8.1</w:t>
      </w:r>
      <w:r w:rsidRPr="00767D3B">
        <w:rPr>
          <w:rFonts w:ascii="Arial" w:eastAsia="Times New Roman" w:hAnsi="Arial" w:cs="Arial"/>
          <w:color w:val="000000"/>
          <w:lang w:eastAsia="pt-BR"/>
        </w:rPr>
        <w:t xml:space="preserve"> A reabilitação poderá ser requerida após 2 (dois) anos de sua aplicação.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40"/>
        </w:numPr>
        <w:spacing w:after="5" w:line="267" w:lineRule="auto"/>
        <w:ind w:left="0" w:right="-568" w:firstLine="72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40"/>
        </w:numPr>
        <w:spacing w:after="5" w:line="267" w:lineRule="auto"/>
        <w:ind w:left="0" w:right="-568" w:firstLine="72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 o valor das multas previstas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40"/>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aplicação de sanção não exclui a possibilidade de rescisão administrativa do Contrato, garantido o contraditório e a defesa prévia.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40"/>
        </w:numPr>
        <w:spacing w:after="5" w:line="267" w:lineRule="auto"/>
        <w:ind w:left="0" w:right="-568" w:firstLine="72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873A91" w:rsidRPr="00767D3B" w:rsidRDefault="00873A91" w:rsidP="00873A91">
      <w:pPr>
        <w:spacing w:after="17" w:line="259" w:lineRule="auto"/>
        <w:rPr>
          <w:rFonts w:ascii="Arial" w:eastAsia="Times New Roman" w:hAnsi="Arial" w:cs="Arial"/>
          <w:color w:val="000000"/>
          <w:lang w:eastAsia="pt-BR"/>
        </w:rPr>
      </w:pPr>
    </w:p>
    <w:p w:rsidR="00873A91" w:rsidRPr="00767D3B" w:rsidRDefault="00873A91" w:rsidP="00873A91">
      <w:pPr>
        <w:numPr>
          <w:ilvl w:val="2"/>
          <w:numId w:val="41"/>
        </w:num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Ao interessado será garantido o contraditório e a defesa prévia.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numPr>
          <w:ilvl w:val="2"/>
          <w:numId w:val="41"/>
        </w:num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intimação do interessado deverá indicar o prazo e o local para a apresentação da defesa.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15.12.2.1</w:t>
      </w:r>
      <w:r w:rsidRPr="00767D3B">
        <w:rPr>
          <w:rFonts w:ascii="Arial" w:eastAsia="Times New Roman" w:hAnsi="Arial" w:cs="Arial"/>
          <w:color w:val="000000"/>
          <w:lang w:eastAsia="pt-BR"/>
        </w:rPr>
        <w:t xml:space="preserve"> A defesa prévia do interessado será exercida no prazo de 5 (cinco) dias úteis, no caso de aplicação das penalidades previstas nas alíneas </w:t>
      </w:r>
      <w:proofErr w:type="gramStart"/>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w:t>
      </w:r>
      <w:r w:rsidRPr="00767D3B">
        <w:rPr>
          <w:rFonts w:ascii="Arial" w:eastAsia="Times New Roman" w:hAnsi="Arial" w:cs="Arial"/>
          <w:color w:val="000000"/>
          <w:u w:val="single" w:color="000000"/>
          <w:lang w:eastAsia="pt-BR"/>
        </w:rPr>
        <w:t>b</w:t>
      </w:r>
      <w:proofErr w:type="gramEnd"/>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item 15.2, e no prazo de 10 (dez) dias, no caso da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item 15.2.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15.12.3 </w:t>
      </w:r>
      <w:r w:rsidRPr="00767D3B">
        <w:rPr>
          <w:rFonts w:ascii="Arial" w:eastAsia="Times New Roman" w:hAnsi="Arial" w:cs="Arial"/>
          <w:color w:val="000000"/>
          <w:lang w:eastAsia="pt-BR"/>
        </w:rPr>
        <w:t>Será</w:t>
      </w:r>
      <w:proofErr w:type="gramEnd"/>
      <w:r w:rsidRPr="00767D3B">
        <w:rPr>
          <w:rFonts w:ascii="Arial" w:eastAsia="Times New Roman" w:hAnsi="Arial" w:cs="Arial"/>
          <w:color w:val="000000"/>
          <w:lang w:eastAsia="pt-BR"/>
        </w:rPr>
        <w:t xml:space="preserve"> emitida decisão conclusiva sobre a aplicação ou não da sanção, pela autoridade competente, devendo ser apresentada a devida motivação, com a demonstração dos fatos e dos respectivos fundamentos jurídicos.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EA46EC">
      <w:pPr>
        <w:numPr>
          <w:ilvl w:val="1"/>
          <w:numId w:val="42"/>
        </w:numPr>
        <w:spacing w:after="5" w:line="267" w:lineRule="auto"/>
        <w:ind w:left="0" w:right="959" w:firstLine="72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42"/>
        </w:numPr>
        <w:spacing w:after="5" w:line="267" w:lineRule="auto"/>
        <w:ind w:left="0" w:right="-568" w:firstLine="72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As penalidades previstas no item 15.2 também poderão ser aplicadas aos licitantes e ao adjudicatário.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EA46EC">
      <w:pPr>
        <w:numPr>
          <w:ilvl w:val="2"/>
          <w:numId w:val="43"/>
        </w:numPr>
        <w:spacing w:after="5" w:line="267" w:lineRule="auto"/>
        <w:ind w:left="0" w:right="-568" w:firstLine="72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Os licitantes, adjudicatários e contratantes que forem penalizados com a sanção de suspensão temporária da participação em licitação e impedimento de contratar pela </w:t>
      </w:r>
      <w:r w:rsidRPr="00767D3B">
        <w:rPr>
          <w:rFonts w:ascii="Arial" w:eastAsia="Times New Roman" w:hAnsi="Arial" w:cs="Arial"/>
          <w:b/>
          <w:i/>
          <w:color w:val="000000"/>
          <w:lang w:eastAsia="pt-BR"/>
        </w:rPr>
        <w:t>União, os Estados e os Municípios capitais de Estado ou com Produto Interno Bruto – PIB - igual ou maior do que Niterói, conforme listagem divulgada pelo Instituto Brasileiro de Geografia e Estatística (IBGE)</w:t>
      </w:r>
      <w:r w:rsidRPr="00767D3B">
        <w:rPr>
          <w:rFonts w:ascii="Arial" w:eastAsia="Times New Roman" w:hAnsi="Arial" w:cs="Arial"/>
          <w:color w:val="000000"/>
          <w:lang w:eastAsia="pt-BR"/>
        </w:rPr>
        <w:t xml:space="preserve"> ficarão impedidos de contratar com a Administração Pública do Município de Niterói enquanto perdurarem os efeitos da respectiva penalidade.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EA46EC">
      <w:pPr>
        <w:numPr>
          <w:ilvl w:val="2"/>
          <w:numId w:val="43"/>
        </w:numPr>
        <w:spacing w:after="5" w:line="267" w:lineRule="auto"/>
        <w:ind w:left="0" w:right="-568" w:firstLine="72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lastRenderedPageBreak/>
        <w:t>15.15</w:t>
      </w:r>
      <w:r w:rsidRPr="00767D3B">
        <w:rPr>
          <w:rFonts w:ascii="Arial" w:eastAsia="Times New Roman" w:hAnsi="Arial" w:cs="Arial"/>
          <w:color w:val="000000"/>
          <w:lang w:eastAsia="pt-BR"/>
        </w:rPr>
        <w:t xml:space="preserve"> As</w:t>
      </w:r>
      <w:proofErr w:type="gramEnd"/>
      <w:r w:rsidRPr="00767D3B">
        <w:rPr>
          <w:rFonts w:ascii="Arial" w:eastAsia="Times New Roman" w:hAnsi="Arial" w:cs="Arial"/>
          <w:color w:val="000000"/>
          <w:lang w:eastAsia="pt-BR"/>
        </w:rPr>
        <w:t xml:space="preserve"> penalidades impostas aos licitantes serão registradas pelo ÓRGÃO LICITANTE no Cadastro de Fornecedores da Secretaria de Administração.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15.15.1</w:t>
      </w:r>
      <w:r w:rsidRPr="00767D3B">
        <w:rPr>
          <w:rFonts w:ascii="Arial" w:eastAsia="Times New Roman" w:hAnsi="Arial" w:cs="Arial"/>
          <w:color w:val="000000"/>
          <w:lang w:eastAsia="pt-BR"/>
        </w:rPr>
        <w:t xml:space="preserve"> O registro mencionado no item acima deverá ser feito com a remessa do extrato de publicação no veículo de publicação dos atos oficiais do Município do ato de aplicação das penalidades citadas nas alíneas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item 15.2, de modo a possibilitar a formalização da extensão dos seus efeitos para todos os órgãos e entidades da Administração Pública do Município de Niterói.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15.16</w:t>
      </w:r>
      <w:r w:rsidRPr="00767D3B">
        <w:rPr>
          <w:rFonts w:ascii="Arial" w:eastAsia="Times New Roman" w:hAnsi="Arial" w:cs="Arial"/>
          <w:color w:val="000000"/>
          <w:lang w:eastAsia="pt-BR"/>
        </w:rPr>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16</w:t>
      </w:r>
      <w:r w:rsidRPr="00767D3B">
        <w:rPr>
          <w:rFonts w:ascii="Arial" w:eastAsia="Times New Roman" w:hAnsi="Arial" w:cs="Arial"/>
          <w:color w:val="000000"/>
          <w:lang w:eastAsia="pt-BR"/>
        </w:rPr>
        <w:t xml:space="preserve"> - </w:t>
      </w:r>
      <w:r w:rsidRPr="00767D3B">
        <w:rPr>
          <w:rFonts w:ascii="Arial" w:eastAsia="Times New Roman" w:hAnsi="Arial" w:cs="Arial"/>
          <w:b/>
          <w:color w:val="000000"/>
          <w:lang w:eastAsia="pt-BR"/>
        </w:rPr>
        <w:t xml:space="preserve">ACEITAÇÃO DO OBJETO CONTRATUAL E RESPONSABILIDADE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ind w:right="-568"/>
        <w:rPr>
          <w:rFonts w:ascii="Arial" w:eastAsia="Times New Roman" w:hAnsi="Arial" w:cs="Arial"/>
          <w:color w:val="000000"/>
          <w:lang w:eastAsia="pt-BR"/>
        </w:rPr>
      </w:pPr>
      <w:r w:rsidRPr="00767D3B">
        <w:rPr>
          <w:rFonts w:ascii="Arial" w:eastAsia="Times New Roman" w:hAnsi="Arial" w:cs="Arial"/>
          <w:b/>
          <w:color w:val="000000"/>
          <w:lang w:eastAsia="pt-BR"/>
        </w:rPr>
        <w:t>16.1</w:t>
      </w:r>
      <w:r w:rsidRPr="00767D3B">
        <w:rPr>
          <w:rFonts w:ascii="Arial" w:eastAsia="Times New Roman" w:hAnsi="Arial" w:cs="Arial"/>
          <w:color w:val="000000"/>
          <w:lang w:eastAsia="pt-BR"/>
        </w:rPr>
        <w:t xml:space="preserve"> Executado o contrato, o seu objeto será recebido por comissão de fiscalização de contrato, que será</w:t>
      </w:r>
      <w:r w:rsidR="00E75171">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composta por 3 (três) membros, na forma prevista no art. 73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O recebimento provisório ou definitivo do objeto do Contrato não exclui a responsabilidade civil atribuída ao Contatado.</w:t>
      </w:r>
    </w:p>
    <w:p w:rsidR="00873A91" w:rsidRPr="00767D3B" w:rsidRDefault="00873A91" w:rsidP="00873A91">
      <w:pPr>
        <w:spacing w:after="184" w:line="259" w:lineRule="auto"/>
        <w:rPr>
          <w:rFonts w:ascii="Arial" w:eastAsia="Times New Roman" w:hAnsi="Arial" w:cs="Arial"/>
          <w:color w:val="000000"/>
          <w:lang w:eastAsia="pt-BR"/>
        </w:rPr>
      </w:pPr>
    </w:p>
    <w:p w:rsidR="00873A91" w:rsidRPr="00767D3B" w:rsidRDefault="00873A91" w:rsidP="00873A91">
      <w:pPr>
        <w:spacing w:after="184" w:line="259" w:lineRule="auto"/>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16.2</w:t>
      </w:r>
      <w:r w:rsidRPr="00767D3B">
        <w:rPr>
          <w:rFonts w:ascii="Arial" w:eastAsia="Times New Roman" w:hAnsi="Arial" w:cs="Arial"/>
          <w:color w:val="000000"/>
          <w:lang w:eastAsia="pt-BR"/>
        </w:rPr>
        <w:t xml:space="preserve"> Salvo</w:t>
      </w:r>
      <w:proofErr w:type="gramEnd"/>
      <w:r w:rsidRPr="00767D3B">
        <w:rPr>
          <w:rFonts w:ascii="Arial" w:eastAsia="Times New Roman" w:hAnsi="Arial" w:cs="Arial"/>
          <w:color w:val="000000"/>
          <w:lang w:eastAsia="pt-BR"/>
        </w:rPr>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16.3</w:t>
      </w:r>
      <w:r w:rsidRPr="00767D3B">
        <w:rPr>
          <w:rFonts w:ascii="Arial" w:eastAsia="Times New Roman" w:hAnsi="Arial" w:cs="Arial"/>
          <w:color w:val="000000"/>
          <w:lang w:eastAsia="pt-BR"/>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16.4 </w:t>
      </w:r>
      <w:r w:rsidRPr="00767D3B">
        <w:rPr>
          <w:rFonts w:ascii="Arial" w:eastAsia="Times New Roman" w:hAnsi="Arial" w:cs="Arial"/>
          <w:color w:val="000000"/>
          <w:lang w:eastAsia="pt-BR"/>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16.5 </w:t>
      </w:r>
      <w:r w:rsidRPr="00767D3B">
        <w:rPr>
          <w:rFonts w:ascii="Arial" w:eastAsia="Times New Roman" w:hAnsi="Arial" w:cs="Arial"/>
          <w:color w:val="000000"/>
          <w:lang w:eastAsia="pt-BR"/>
        </w:rPr>
        <w:t xml:space="preserve">A CONTRATADA será obrigada a apresentar, mensalmente, em relação aos empregados vinculados ao contrato, prova de que:  </w:t>
      </w:r>
    </w:p>
    <w:p w:rsidR="00873A91" w:rsidRPr="00767D3B" w:rsidRDefault="00873A91" w:rsidP="00873A91">
      <w:pPr>
        <w:spacing w:after="44" w:line="267" w:lineRule="auto"/>
        <w:ind w:right="959"/>
        <w:jc w:val="both"/>
        <w:rPr>
          <w:rFonts w:ascii="Arial" w:eastAsia="Times New Roman" w:hAnsi="Arial" w:cs="Arial"/>
          <w:i/>
          <w:color w:val="000000"/>
          <w:lang w:eastAsia="pt-BR"/>
        </w:rPr>
      </w:pPr>
    </w:p>
    <w:p w:rsidR="00873A91" w:rsidRPr="00767D3B" w:rsidRDefault="00873A91" w:rsidP="00873A91">
      <w:pPr>
        <w:spacing w:after="44" w:line="267" w:lineRule="auto"/>
        <w:ind w:right="-568"/>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rsidR="00873A91" w:rsidRPr="00767D3B" w:rsidRDefault="00873A91" w:rsidP="00873A91">
      <w:pPr>
        <w:spacing w:after="44"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b) está em dia com o vale-transporte e o auxílio-alimentação;  </w:t>
      </w:r>
    </w:p>
    <w:p w:rsidR="00873A91" w:rsidRPr="00767D3B" w:rsidRDefault="00873A91" w:rsidP="00873A91">
      <w:pPr>
        <w:numPr>
          <w:ilvl w:val="0"/>
          <w:numId w:val="44"/>
        </w:numPr>
        <w:spacing w:after="128"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anotou</w:t>
      </w:r>
      <w:proofErr w:type="gramEnd"/>
      <w:r w:rsidRPr="00767D3B">
        <w:rPr>
          <w:rFonts w:ascii="Arial" w:eastAsia="Times New Roman" w:hAnsi="Arial" w:cs="Arial"/>
          <w:color w:val="000000"/>
          <w:lang w:eastAsia="pt-BR"/>
        </w:rPr>
        <w:t xml:space="preserve"> as Carteiras de Trabalho e Previdência Social; e </w:t>
      </w:r>
    </w:p>
    <w:p w:rsidR="00873A91" w:rsidRPr="00767D3B" w:rsidRDefault="00873A91" w:rsidP="00873A91">
      <w:pPr>
        <w:numPr>
          <w:ilvl w:val="0"/>
          <w:numId w:val="44"/>
        </w:numPr>
        <w:spacing w:after="128" w:line="267" w:lineRule="auto"/>
        <w:ind w:right="959" w:hanging="260"/>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lastRenderedPageBreak/>
        <w:t>encontra</w:t>
      </w:r>
      <w:proofErr w:type="gramEnd"/>
      <w:r w:rsidRPr="00767D3B">
        <w:rPr>
          <w:rFonts w:ascii="Arial" w:eastAsia="Times New Roman" w:hAnsi="Arial" w:cs="Arial"/>
          <w:color w:val="000000"/>
          <w:lang w:eastAsia="pt-BR"/>
        </w:rPr>
        <w:t xml:space="preserve">-se em dia com os recolhimentos dos tributos, contribuições e encargos.  </w:t>
      </w: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16.6</w:t>
      </w:r>
      <w:r w:rsidRPr="00767D3B">
        <w:rPr>
          <w:rFonts w:ascii="Arial" w:eastAsia="Times New Roman" w:hAnsi="Arial" w:cs="Arial"/>
          <w:color w:val="000000"/>
          <w:lang w:eastAsia="pt-BR"/>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spellStart"/>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a</w:t>
      </w:r>
      <w:r w:rsidRPr="00767D3B">
        <w:rPr>
          <w:rFonts w:ascii="Arial" w:eastAsia="Times New Roman" w:hAnsi="Arial" w:cs="Arial"/>
          <w:color w:val="000000"/>
          <w:u w:val="single" w:color="000000"/>
          <w:lang w:eastAsia="pt-BR"/>
        </w:rPr>
        <w:t>d</w:t>
      </w:r>
      <w:proofErr w:type="spellEnd"/>
      <w:r w:rsidRPr="00767D3B">
        <w:rPr>
          <w:rFonts w:ascii="Arial" w:eastAsia="Times New Roman" w:hAnsi="Arial" w:cs="Arial"/>
          <w:color w:val="000000"/>
          <w:lang w:eastAsia="pt-BR"/>
        </w:rPr>
        <w:t>, do parágrafo único, do art. 11, da Lei nº 8.212, de 1991; o Certificado de Regularidade do FGTS – CRF, assim como a Certidão Negativa de Débitos Trabalhistas (CNDT), sempre que expirados os respectivos prazos de validade.</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EA46EC">
      <w:pPr>
        <w:numPr>
          <w:ilvl w:val="1"/>
          <w:numId w:val="45"/>
        </w:numPr>
        <w:spacing w:after="5" w:line="267" w:lineRule="auto"/>
        <w:ind w:left="0" w:right="-568" w:firstLine="1200"/>
        <w:jc w:val="both"/>
        <w:rPr>
          <w:rFonts w:ascii="Arial" w:eastAsia="Times New Roman" w:hAnsi="Arial" w:cs="Arial"/>
          <w:color w:val="000000"/>
          <w:lang w:eastAsia="pt-BR"/>
        </w:rPr>
      </w:pPr>
      <w:r w:rsidRPr="00767D3B">
        <w:rPr>
          <w:rFonts w:ascii="Arial" w:eastAsia="Times New Roman" w:hAnsi="Arial" w:cs="Arial"/>
          <w:color w:val="000000"/>
          <w:lang w:eastAsia="pt-BR"/>
        </w:rPr>
        <w:t>A ausência da apresentação dos documentos mencionados nos itens 16.5 e 16.6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EA46EC">
      <w:pPr>
        <w:numPr>
          <w:ilvl w:val="1"/>
          <w:numId w:val="45"/>
        </w:numPr>
        <w:spacing w:after="5" w:line="267" w:lineRule="auto"/>
        <w:ind w:left="0" w:right="959" w:firstLine="120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Permanecendo a inadimplência total ou parcial o contrato será rescindido.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EA46EC">
      <w:pPr>
        <w:numPr>
          <w:ilvl w:val="1"/>
          <w:numId w:val="45"/>
        </w:numPr>
        <w:spacing w:after="5" w:line="267" w:lineRule="auto"/>
        <w:ind w:left="0" w:right="-568" w:firstLine="120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p>
    <w:p w:rsidR="00873A91" w:rsidRPr="00767D3B" w:rsidRDefault="00873A91" w:rsidP="00873A91">
      <w:pPr>
        <w:keepNext/>
        <w:keepLines/>
        <w:spacing w:after="11" w:line="267" w:lineRule="auto"/>
        <w:ind w:right="952"/>
        <w:jc w:val="both"/>
        <w:outlineLvl w:val="0"/>
        <w:rPr>
          <w:rFonts w:ascii="Arial" w:eastAsia="Times New Roman" w:hAnsi="Arial" w:cs="Arial"/>
          <w:b/>
          <w:color w:val="000000"/>
          <w:lang w:eastAsia="pt-BR"/>
        </w:rPr>
      </w:pPr>
      <w:r w:rsidRPr="00767D3B">
        <w:rPr>
          <w:rFonts w:ascii="Arial" w:eastAsia="Times New Roman" w:hAnsi="Arial" w:cs="Arial"/>
          <w:b/>
          <w:color w:val="000000"/>
          <w:lang w:eastAsia="pt-BR"/>
        </w:rPr>
        <w:t>17 – DISPOSIÇÕES GERAIS</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17.1 </w:t>
      </w:r>
      <w:r w:rsidRPr="00767D3B">
        <w:rPr>
          <w:rFonts w:ascii="Arial" w:eastAsia="Times New Roman" w:hAnsi="Arial" w:cs="Arial"/>
          <w:color w:val="000000"/>
          <w:lang w:eastAsia="pt-BR"/>
        </w:rPr>
        <w:t>É</w:t>
      </w:r>
      <w:proofErr w:type="gramEnd"/>
      <w:r w:rsidRPr="00767D3B">
        <w:rPr>
          <w:rFonts w:ascii="Arial" w:eastAsia="Times New Roman" w:hAnsi="Arial" w:cs="Arial"/>
          <w:color w:val="000000"/>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17.2  </w:t>
      </w:r>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 critério do Pregoeiro, poderão ser relevados erros ou omissões formais, de que não resultem prejuízo para o entendimento das propostas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17.3 </w:t>
      </w:r>
      <w:r w:rsidRPr="00767D3B">
        <w:rPr>
          <w:rFonts w:ascii="Arial" w:eastAsia="Times New Roman" w:hAnsi="Arial" w:cs="Arial"/>
          <w:color w:val="000000"/>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assegurado o direito de prévia defesa sobre os motivos apresentados para a prática do ato de revogação ou anulação.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17.4 </w:t>
      </w:r>
      <w:r w:rsidRPr="00767D3B">
        <w:rPr>
          <w:rFonts w:ascii="Arial" w:eastAsia="Times New Roman" w:hAnsi="Arial" w:cs="Arial"/>
          <w:color w:val="000000"/>
          <w:lang w:eastAsia="pt-BR"/>
        </w:rPr>
        <w:t xml:space="preserve">O objeto da presente licitação poderá sofrer acréscimos ou supressões, conforme previsto no art. 65, § 1º e 2º da Lei </w:t>
      </w:r>
      <w:proofErr w:type="gramStart"/>
      <w:r w:rsidRPr="00767D3B">
        <w:rPr>
          <w:rFonts w:ascii="Arial" w:eastAsia="Times New Roman" w:hAnsi="Arial" w:cs="Arial"/>
          <w:color w:val="000000"/>
          <w:lang w:eastAsia="pt-BR"/>
        </w:rPr>
        <w:t>n.º</w:t>
      </w:r>
      <w:proofErr w:type="gramEnd"/>
      <w:r w:rsidRPr="00767D3B">
        <w:rPr>
          <w:rFonts w:ascii="Arial" w:eastAsia="Times New Roman" w:hAnsi="Arial" w:cs="Arial"/>
          <w:color w:val="000000"/>
          <w:lang w:eastAsia="pt-BR"/>
        </w:rPr>
        <w:t xml:space="preserve"> 8.666/93.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17.5  </w:t>
      </w:r>
      <w:r w:rsidRPr="00767D3B">
        <w:rPr>
          <w:rFonts w:ascii="Arial" w:eastAsia="Times New Roman" w:hAnsi="Arial" w:cs="Arial"/>
          <w:color w:val="000000"/>
          <w:lang w:eastAsia="pt-BR"/>
        </w:rPr>
        <w:t>Na</w:t>
      </w:r>
      <w:proofErr w:type="gramEnd"/>
      <w:r w:rsidRPr="00767D3B">
        <w:rPr>
          <w:rFonts w:ascii="Arial" w:eastAsia="Times New Roman" w:hAnsi="Arial" w:cs="Arial"/>
          <w:color w:val="000000"/>
          <w:lang w:eastAsia="pt-BR"/>
        </w:rPr>
        <w:t xml:space="preserve"> contagem dos prazos estabelecidos neste edital, excluir-se-á o dia do início e incluir-se-á o do vencimento.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lastRenderedPageBreak/>
        <w:t xml:space="preserve">17.6 </w:t>
      </w:r>
      <w:r w:rsidRPr="00767D3B">
        <w:rPr>
          <w:rFonts w:ascii="Arial" w:eastAsia="Times New Roman" w:hAnsi="Arial" w:cs="Arial"/>
          <w:color w:val="000000"/>
          <w:lang w:eastAsia="pt-BR"/>
        </w:rPr>
        <w:t>Ficam</w:t>
      </w:r>
      <w:proofErr w:type="gramEnd"/>
      <w:r w:rsidRPr="00767D3B">
        <w:rPr>
          <w:rFonts w:ascii="Arial" w:eastAsia="Times New Roman" w:hAnsi="Arial" w:cs="Arial"/>
          <w:color w:val="000000"/>
          <w:lang w:eastAsia="pt-BR"/>
        </w:rPr>
        <w:t xml:space="preserve"> os licitantes sujeitos às sanções administrativas, cíveis e penais cabíveis caso apresentem, na licitação, qualquer declaração falsa que não corresponda a realidade dos fatos.  </w:t>
      </w:r>
    </w:p>
    <w:p w:rsidR="00873A91" w:rsidRPr="00767D3B" w:rsidRDefault="00873A91" w:rsidP="00873A91">
      <w:pPr>
        <w:spacing w:after="5" w:line="267" w:lineRule="auto"/>
        <w:ind w:right="959"/>
        <w:jc w:val="both"/>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17.7  </w:t>
      </w:r>
      <w:r w:rsidRPr="00767D3B">
        <w:rPr>
          <w:rFonts w:ascii="Arial" w:eastAsia="Times New Roman" w:hAnsi="Arial" w:cs="Arial"/>
          <w:color w:val="000000"/>
          <w:lang w:eastAsia="pt-BR"/>
        </w:rPr>
        <w:t>Acompanham</w:t>
      </w:r>
      <w:proofErr w:type="gramEnd"/>
      <w:r w:rsidRPr="00767D3B">
        <w:rPr>
          <w:rFonts w:ascii="Arial" w:eastAsia="Times New Roman" w:hAnsi="Arial" w:cs="Arial"/>
          <w:color w:val="000000"/>
          <w:lang w:eastAsia="pt-BR"/>
        </w:rPr>
        <w:t xml:space="preserve"> este edital os seguintes anexos: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1 – Termo de Referência - TR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2 - Carta de Credenciamento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3 - Modelo de Declaração de Atendimento aos Requisitos de Habilitação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4 - Modelo de Proposta de Preços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5 - Declaração de inexistência de penalidade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Anexo 6 – Declaração para Microempresas e Empresa de Pequeno Porte </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Anexo 7 - Declaração de Elaboração Independente de Proposta</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Anexo 8 – Declaração de cumprimento do inciso XXXIII do artigo 7º da constituição federal.</w:t>
      </w:r>
    </w:p>
    <w:p w:rsidR="00873A91" w:rsidRPr="00767D3B" w:rsidRDefault="00873A91" w:rsidP="00873A91">
      <w:pPr>
        <w:spacing w:after="5" w:line="267" w:lineRule="auto"/>
        <w:ind w:right="959"/>
        <w:jc w:val="both"/>
        <w:rPr>
          <w:rFonts w:ascii="Arial" w:eastAsia="Times New Roman" w:hAnsi="Arial" w:cs="Arial"/>
          <w:color w:val="000000"/>
          <w:lang w:eastAsia="pt-BR"/>
        </w:rPr>
      </w:pPr>
      <w:r w:rsidRPr="00767D3B">
        <w:rPr>
          <w:rFonts w:ascii="Arial" w:eastAsia="Times New Roman" w:hAnsi="Arial" w:cs="Arial"/>
          <w:color w:val="000000"/>
          <w:lang w:eastAsia="pt-BR"/>
        </w:rPr>
        <w:t>Anexo 9 -  Minuta de contrato</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tabs>
          <w:tab w:val="left" w:pos="7513"/>
        </w:tabs>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17.8  </w:t>
      </w:r>
      <w:r w:rsidRPr="00767D3B">
        <w:rPr>
          <w:rFonts w:ascii="Arial" w:eastAsia="Times New Roman" w:hAnsi="Arial" w:cs="Arial"/>
          <w:color w:val="000000"/>
          <w:lang w:eastAsia="pt-BR"/>
        </w:rPr>
        <w:t>No</w:t>
      </w:r>
      <w:proofErr w:type="gramEnd"/>
      <w:r w:rsidRPr="00767D3B">
        <w:rPr>
          <w:rFonts w:ascii="Arial" w:eastAsia="Times New Roman" w:hAnsi="Arial" w:cs="Arial"/>
          <w:color w:val="000000"/>
          <w:lang w:eastAsia="pt-BR"/>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17.9  </w:t>
      </w:r>
      <w:r w:rsidRPr="00767D3B">
        <w:rPr>
          <w:rFonts w:ascii="Arial" w:eastAsia="Times New Roman" w:hAnsi="Arial" w:cs="Arial"/>
          <w:color w:val="000000"/>
          <w:lang w:eastAsia="pt-BR"/>
        </w:rPr>
        <w:t>O</w:t>
      </w:r>
      <w:proofErr w:type="gramEnd"/>
      <w:r w:rsidRPr="00767D3B">
        <w:rPr>
          <w:rFonts w:ascii="Arial" w:eastAsia="Times New Roman" w:hAnsi="Arial" w:cs="Arial"/>
          <w:color w:val="000000"/>
          <w:lang w:eastAsia="pt-BR"/>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17.10  </w:t>
      </w:r>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 homologação do resultado desta licitação não implicará direito à contratação. </w:t>
      </w:r>
    </w:p>
    <w:p w:rsidR="00873A91" w:rsidRPr="00767D3B" w:rsidRDefault="00873A91" w:rsidP="00873A91">
      <w:pPr>
        <w:spacing w:after="19" w:line="259" w:lineRule="auto"/>
        <w:rPr>
          <w:rFonts w:ascii="Arial" w:eastAsia="Times New Roman" w:hAnsi="Arial" w:cs="Arial"/>
          <w:color w:val="000000"/>
          <w:lang w:eastAsia="pt-BR"/>
        </w:rPr>
      </w:pPr>
    </w:p>
    <w:p w:rsidR="00873A91" w:rsidRPr="00767D3B" w:rsidRDefault="00873A91" w:rsidP="00873A91">
      <w:pPr>
        <w:spacing w:after="5" w:line="267" w:lineRule="auto"/>
        <w:ind w:right="959"/>
        <w:jc w:val="both"/>
        <w:rPr>
          <w:rFonts w:ascii="Arial" w:eastAsia="Times New Roman" w:hAnsi="Arial" w:cs="Arial"/>
          <w:color w:val="000000"/>
          <w:lang w:eastAsia="pt-BR"/>
        </w:rPr>
      </w:pPr>
      <w:proofErr w:type="gramStart"/>
      <w:r w:rsidRPr="00767D3B">
        <w:rPr>
          <w:rFonts w:ascii="Arial" w:eastAsia="Times New Roman" w:hAnsi="Arial" w:cs="Arial"/>
          <w:b/>
          <w:color w:val="000000"/>
          <w:lang w:eastAsia="pt-BR"/>
        </w:rPr>
        <w:t xml:space="preserve">17.11  </w:t>
      </w:r>
      <w:r w:rsidRPr="00767D3B">
        <w:rPr>
          <w:rFonts w:ascii="Arial" w:eastAsia="Times New Roman" w:hAnsi="Arial" w:cs="Arial"/>
          <w:color w:val="000000"/>
          <w:lang w:eastAsia="pt-BR"/>
        </w:rPr>
        <w:t>Os</w:t>
      </w:r>
      <w:proofErr w:type="gramEnd"/>
      <w:r w:rsidRPr="00767D3B">
        <w:rPr>
          <w:rFonts w:ascii="Arial" w:eastAsia="Times New Roman" w:hAnsi="Arial" w:cs="Arial"/>
          <w:color w:val="000000"/>
          <w:lang w:eastAsia="pt-BR"/>
        </w:rPr>
        <w:t xml:space="preserve"> casos omissos serão resolvidos pelo Pregoeiro, com auxílio da  Comissão. </w:t>
      </w:r>
    </w:p>
    <w:p w:rsidR="00873A91" w:rsidRPr="00767D3B" w:rsidRDefault="00873A91" w:rsidP="00873A91">
      <w:pPr>
        <w:spacing w:after="16" w:line="259" w:lineRule="auto"/>
        <w:rPr>
          <w:rFonts w:ascii="Arial" w:eastAsia="Times New Roman" w:hAnsi="Arial" w:cs="Arial"/>
          <w:color w:val="000000"/>
          <w:lang w:eastAsia="pt-BR"/>
        </w:rPr>
      </w:pPr>
    </w:p>
    <w:p w:rsidR="00873A91" w:rsidRPr="00767D3B" w:rsidRDefault="00873A91" w:rsidP="00873A91">
      <w:pPr>
        <w:spacing w:after="5" w:line="267" w:lineRule="auto"/>
        <w:ind w:right="-568"/>
        <w:jc w:val="both"/>
        <w:rPr>
          <w:rFonts w:ascii="Arial" w:eastAsia="Times New Roman" w:hAnsi="Arial" w:cs="Arial"/>
          <w:color w:val="000000"/>
          <w:lang w:eastAsia="pt-BR"/>
        </w:rPr>
      </w:pPr>
      <w:r w:rsidRPr="00767D3B">
        <w:rPr>
          <w:rFonts w:ascii="Arial" w:eastAsia="Times New Roman" w:hAnsi="Arial" w:cs="Arial"/>
          <w:b/>
          <w:color w:val="000000"/>
          <w:lang w:eastAsia="pt-BR"/>
        </w:rPr>
        <w:t xml:space="preserve">17. 12    </w:t>
      </w:r>
      <w:r w:rsidRPr="00767D3B">
        <w:rPr>
          <w:rFonts w:ascii="Arial" w:eastAsia="Times New Roman" w:hAnsi="Arial" w:cs="Arial"/>
          <w:color w:val="000000"/>
          <w:lang w:eastAsia="pt-BR"/>
        </w:rPr>
        <w:t xml:space="preserve">O foro da cidade de Niterói é designado como o competente para dirimir quaisquer controvérsias relativas a este Pregão e a adjudicação, contratação e execução dela decorrentes. </w:t>
      </w:r>
    </w:p>
    <w:p w:rsidR="00873A91" w:rsidRPr="00767D3B" w:rsidRDefault="00873A91" w:rsidP="00A918AE">
      <w:pPr>
        <w:spacing w:after="17" w:line="259" w:lineRule="auto"/>
        <w:ind w:right="951"/>
        <w:rPr>
          <w:rFonts w:ascii="Arial" w:eastAsia="Times New Roman" w:hAnsi="Arial" w:cs="Arial"/>
          <w:b/>
          <w:color w:val="000000"/>
          <w:lang w:eastAsia="pt-BR"/>
        </w:rPr>
      </w:pPr>
    </w:p>
    <w:p w:rsidR="00873A91" w:rsidRPr="00767D3B" w:rsidRDefault="00873A91" w:rsidP="00EA46EC">
      <w:pPr>
        <w:spacing w:after="17" w:line="259" w:lineRule="auto"/>
        <w:ind w:right="951"/>
        <w:jc w:val="center"/>
        <w:rPr>
          <w:rFonts w:ascii="Arial" w:eastAsia="Times New Roman" w:hAnsi="Arial" w:cs="Arial"/>
          <w:b/>
          <w:color w:val="000000"/>
          <w:lang w:eastAsia="pt-BR"/>
        </w:rPr>
      </w:pPr>
      <w:r w:rsidRPr="00767D3B">
        <w:rPr>
          <w:rFonts w:ascii="Arial" w:eastAsia="Times New Roman" w:hAnsi="Arial" w:cs="Arial"/>
          <w:b/>
          <w:color w:val="000000"/>
          <w:lang w:eastAsia="pt-BR"/>
        </w:rPr>
        <w:t xml:space="preserve">Niterói, </w:t>
      </w:r>
      <w:r w:rsidR="00545B8E">
        <w:rPr>
          <w:rFonts w:ascii="Arial" w:eastAsia="Times New Roman" w:hAnsi="Arial" w:cs="Arial"/>
          <w:b/>
          <w:color w:val="000000"/>
          <w:lang w:eastAsia="pt-BR"/>
        </w:rPr>
        <w:t>09</w:t>
      </w:r>
      <w:r w:rsidR="00FB19E4" w:rsidRPr="00767D3B">
        <w:rPr>
          <w:rFonts w:ascii="Arial" w:eastAsia="Times New Roman" w:hAnsi="Arial" w:cs="Arial"/>
          <w:b/>
          <w:color w:val="000000"/>
          <w:lang w:eastAsia="pt-BR"/>
        </w:rPr>
        <w:t xml:space="preserve"> </w:t>
      </w:r>
      <w:r w:rsidR="00545B8E">
        <w:rPr>
          <w:rFonts w:ascii="Arial" w:eastAsia="Times New Roman" w:hAnsi="Arial" w:cs="Arial"/>
          <w:b/>
          <w:color w:val="000000"/>
          <w:lang w:eastAsia="pt-BR"/>
        </w:rPr>
        <w:t xml:space="preserve">de </w:t>
      </w:r>
      <w:r w:rsidR="00FB19E4" w:rsidRPr="00767D3B">
        <w:rPr>
          <w:rFonts w:ascii="Arial" w:eastAsia="Times New Roman" w:hAnsi="Arial" w:cs="Arial"/>
          <w:b/>
          <w:color w:val="000000"/>
          <w:lang w:eastAsia="pt-BR"/>
        </w:rPr>
        <w:t>feverei</w:t>
      </w:r>
      <w:r w:rsidRPr="00767D3B">
        <w:rPr>
          <w:rFonts w:ascii="Arial" w:eastAsia="Times New Roman" w:hAnsi="Arial" w:cs="Arial"/>
          <w:b/>
          <w:color w:val="000000"/>
          <w:lang w:eastAsia="pt-BR"/>
        </w:rPr>
        <w:t>ro de 202</w:t>
      </w:r>
      <w:r w:rsidR="00FB19E4" w:rsidRPr="00767D3B">
        <w:rPr>
          <w:rFonts w:ascii="Arial" w:eastAsia="Times New Roman" w:hAnsi="Arial" w:cs="Arial"/>
          <w:b/>
          <w:color w:val="000000"/>
          <w:lang w:eastAsia="pt-BR"/>
        </w:rPr>
        <w:t>1</w:t>
      </w:r>
      <w:r w:rsidR="00EA46EC" w:rsidRPr="00767D3B">
        <w:rPr>
          <w:rFonts w:ascii="Arial" w:eastAsia="Times New Roman" w:hAnsi="Arial" w:cs="Arial"/>
          <w:b/>
          <w:color w:val="000000"/>
          <w:lang w:eastAsia="pt-BR"/>
        </w:rPr>
        <w:t>.</w:t>
      </w:r>
    </w:p>
    <w:p w:rsidR="00545B8E" w:rsidRDefault="00545B8E" w:rsidP="00873A91">
      <w:pPr>
        <w:spacing w:after="3" w:line="259" w:lineRule="auto"/>
        <w:ind w:right="955"/>
        <w:jc w:val="center"/>
        <w:rPr>
          <w:rFonts w:ascii="Arial" w:eastAsia="Times New Roman" w:hAnsi="Arial" w:cs="Arial"/>
          <w:b/>
          <w:color w:val="000000"/>
          <w:lang w:eastAsia="pt-BR"/>
        </w:rPr>
      </w:pPr>
    </w:p>
    <w:p w:rsidR="00873A91" w:rsidRPr="00767D3B" w:rsidRDefault="00873A91" w:rsidP="00873A91">
      <w:pPr>
        <w:spacing w:after="3" w:line="259" w:lineRule="auto"/>
        <w:ind w:right="955"/>
        <w:jc w:val="center"/>
        <w:rPr>
          <w:rFonts w:ascii="Arial" w:eastAsia="Times New Roman" w:hAnsi="Arial" w:cs="Arial"/>
          <w:b/>
          <w:color w:val="000000"/>
          <w:lang w:eastAsia="pt-BR"/>
        </w:rPr>
      </w:pPr>
      <w:r w:rsidRPr="00767D3B">
        <w:rPr>
          <w:rFonts w:ascii="Arial" w:eastAsia="Times New Roman" w:hAnsi="Arial" w:cs="Arial"/>
          <w:b/>
          <w:color w:val="000000"/>
          <w:lang w:eastAsia="pt-BR"/>
        </w:rPr>
        <w:t xml:space="preserve">Vicente Augusto </w:t>
      </w:r>
      <w:proofErr w:type="spellStart"/>
      <w:r w:rsidRPr="00767D3B">
        <w:rPr>
          <w:rFonts w:ascii="Arial" w:eastAsia="Times New Roman" w:hAnsi="Arial" w:cs="Arial"/>
          <w:b/>
          <w:color w:val="000000"/>
          <w:lang w:eastAsia="pt-BR"/>
        </w:rPr>
        <w:t>Temperini</w:t>
      </w:r>
      <w:proofErr w:type="spellEnd"/>
      <w:r w:rsidRPr="00767D3B">
        <w:rPr>
          <w:rFonts w:ascii="Arial" w:eastAsia="Times New Roman" w:hAnsi="Arial" w:cs="Arial"/>
          <w:b/>
          <w:color w:val="000000"/>
          <w:lang w:eastAsia="pt-BR"/>
        </w:rPr>
        <w:t xml:space="preserve"> Marins</w:t>
      </w:r>
    </w:p>
    <w:p w:rsidR="00873A91" w:rsidRDefault="00873A91" w:rsidP="00A918AE">
      <w:pPr>
        <w:spacing w:after="3" w:line="259" w:lineRule="auto"/>
        <w:ind w:right="955"/>
        <w:jc w:val="center"/>
        <w:rPr>
          <w:rFonts w:ascii="Arial" w:eastAsia="Times New Roman" w:hAnsi="Arial" w:cs="Arial"/>
          <w:b/>
          <w:color w:val="000000"/>
          <w:lang w:eastAsia="pt-BR"/>
        </w:rPr>
      </w:pPr>
      <w:r w:rsidRPr="00767D3B">
        <w:rPr>
          <w:rFonts w:ascii="Arial" w:eastAsia="Times New Roman" w:hAnsi="Arial" w:cs="Arial"/>
          <w:b/>
          <w:color w:val="000000"/>
          <w:lang w:eastAsia="pt-BR"/>
        </w:rPr>
        <w:t>Secretário Municipal de Obras e Infraestrutura</w:t>
      </w:r>
    </w:p>
    <w:p w:rsidR="00FD67B5" w:rsidRDefault="00FD67B5" w:rsidP="00E75171">
      <w:pPr>
        <w:spacing w:after="3" w:line="259" w:lineRule="auto"/>
        <w:ind w:right="955"/>
        <w:rPr>
          <w:rFonts w:ascii="Arial" w:eastAsia="Times New Roman" w:hAnsi="Arial" w:cs="Arial"/>
          <w:b/>
          <w:color w:val="000000"/>
          <w:lang w:eastAsia="pt-BR"/>
        </w:rPr>
      </w:pPr>
    </w:p>
    <w:p w:rsidR="00E75171" w:rsidRDefault="00E75171" w:rsidP="00E75171">
      <w:pPr>
        <w:spacing w:after="3" w:line="259" w:lineRule="auto"/>
        <w:ind w:right="955"/>
        <w:rPr>
          <w:rFonts w:ascii="Arial" w:eastAsia="Times New Roman" w:hAnsi="Arial" w:cs="Arial"/>
          <w:b/>
          <w:color w:val="000000"/>
          <w:lang w:eastAsia="pt-BR"/>
        </w:rPr>
      </w:pPr>
    </w:p>
    <w:p w:rsidR="00124E20" w:rsidRDefault="00124E20" w:rsidP="00E75171">
      <w:pPr>
        <w:spacing w:after="3" w:line="259" w:lineRule="auto"/>
        <w:ind w:right="955"/>
        <w:rPr>
          <w:rFonts w:ascii="Arial" w:eastAsia="Times New Roman" w:hAnsi="Arial" w:cs="Arial"/>
          <w:b/>
          <w:color w:val="000000"/>
          <w:lang w:eastAsia="pt-BR"/>
        </w:rPr>
      </w:pPr>
    </w:p>
    <w:p w:rsidR="00124E20" w:rsidRDefault="00124E20" w:rsidP="00E75171">
      <w:pPr>
        <w:spacing w:after="3" w:line="259" w:lineRule="auto"/>
        <w:ind w:right="955"/>
        <w:rPr>
          <w:rFonts w:ascii="Arial" w:eastAsia="Times New Roman" w:hAnsi="Arial" w:cs="Arial"/>
          <w:b/>
          <w:color w:val="000000"/>
          <w:lang w:eastAsia="pt-BR"/>
        </w:rPr>
      </w:pPr>
    </w:p>
    <w:p w:rsidR="00124E20" w:rsidRDefault="00124E20" w:rsidP="00E75171">
      <w:pPr>
        <w:spacing w:after="3" w:line="259" w:lineRule="auto"/>
        <w:ind w:right="955"/>
        <w:rPr>
          <w:rFonts w:ascii="Arial" w:eastAsia="Times New Roman" w:hAnsi="Arial" w:cs="Arial"/>
          <w:b/>
          <w:color w:val="000000"/>
          <w:lang w:eastAsia="pt-BR"/>
        </w:rPr>
      </w:pPr>
    </w:p>
    <w:p w:rsidR="00124E20" w:rsidRDefault="00124E20" w:rsidP="00E75171">
      <w:pPr>
        <w:spacing w:after="3" w:line="259" w:lineRule="auto"/>
        <w:ind w:right="955"/>
        <w:rPr>
          <w:rFonts w:ascii="Arial" w:eastAsia="Times New Roman" w:hAnsi="Arial" w:cs="Arial"/>
          <w:b/>
          <w:color w:val="000000"/>
          <w:lang w:eastAsia="pt-BR"/>
        </w:rPr>
      </w:pPr>
    </w:p>
    <w:p w:rsidR="00873A91" w:rsidRPr="00767D3B" w:rsidRDefault="00873A91" w:rsidP="00873A91">
      <w:pPr>
        <w:jc w:val="center"/>
        <w:rPr>
          <w:rFonts w:ascii="Arial" w:eastAsia="Calibri" w:hAnsi="Arial" w:cs="Arial"/>
          <w:b/>
        </w:rPr>
      </w:pPr>
      <w:r w:rsidRPr="00767D3B">
        <w:rPr>
          <w:rFonts w:ascii="Arial" w:eastAsia="Calibri" w:hAnsi="Arial" w:cs="Arial"/>
          <w:b/>
        </w:rPr>
        <w:t>ANEXO 1</w:t>
      </w:r>
    </w:p>
    <w:p w:rsidR="00873A91" w:rsidRPr="00767D3B" w:rsidRDefault="00873A91" w:rsidP="00873A91">
      <w:pPr>
        <w:jc w:val="center"/>
        <w:rPr>
          <w:rFonts w:ascii="Arial" w:eastAsia="Calibri" w:hAnsi="Arial" w:cs="Arial"/>
          <w:b/>
        </w:rPr>
      </w:pPr>
      <w:r w:rsidRPr="00767D3B">
        <w:rPr>
          <w:rFonts w:ascii="Arial" w:eastAsia="Calibri" w:hAnsi="Arial" w:cs="Arial"/>
          <w:b/>
        </w:rPr>
        <w:t>TERMO DE REFERÊNCIA</w:t>
      </w:r>
    </w:p>
    <w:sdt>
      <w:sdtPr>
        <w:rPr>
          <w:rFonts w:ascii="Arial" w:eastAsia="Calibri" w:hAnsi="Arial" w:cs="Arial"/>
        </w:rPr>
        <w:id w:val="14831368"/>
        <w:docPartObj>
          <w:docPartGallery w:val="Table of Contents"/>
          <w:docPartUnique/>
        </w:docPartObj>
      </w:sdtPr>
      <w:sdtContent>
        <w:p w:rsidR="00873A91" w:rsidRPr="00767D3B" w:rsidRDefault="00873A91" w:rsidP="00873A91">
          <w:pPr>
            <w:keepNext/>
            <w:keepLines/>
            <w:spacing w:before="480" w:after="0"/>
            <w:rPr>
              <w:rFonts w:ascii="Arial" w:eastAsia="Calibri" w:hAnsi="Arial" w:cs="Arial"/>
            </w:rPr>
          </w:pPr>
          <w:r w:rsidRPr="00767D3B">
            <w:rPr>
              <w:rFonts w:ascii="Arial" w:eastAsia="Calibri" w:hAnsi="Arial" w:cs="Arial"/>
              <w:b/>
              <w:bCs/>
            </w:rPr>
            <w:t>OBJETO</w:t>
          </w:r>
        </w:p>
        <w:p w:rsidR="00873A91" w:rsidRPr="00767D3B" w:rsidRDefault="00873A91" w:rsidP="00873A91">
          <w:pPr>
            <w:jc w:val="both"/>
            <w:rPr>
              <w:rFonts w:ascii="Arial" w:eastAsia="Calibri" w:hAnsi="Arial" w:cs="Arial"/>
              <w:lang w:eastAsia="pt-BR"/>
            </w:rPr>
          </w:pPr>
          <w:r w:rsidRPr="00767D3B">
            <w:rPr>
              <w:rFonts w:ascii="Arial" w:eastAsia="Calibri" w:hAnsi="Arial" w:cs="Arial"/>
              <w:lang w:eastAsia="pt-BR"/>
            </w:rPr>
            <w:t>Constitui-se objeto do presente Termo de Referência a contratação empresa especializada na prestação de serviços</w:t>
          </w:r>
          <w:r w:rsidR="00FA2451" w:rsidRPr="00767D3B">
            <w:rPr>
              <w:rFonts w:ascii="Arial" w:eastAsia="Calibri" w:hAnsi="Arial" w:cs="Arial"/>
              <w:lang w:eastAsia="pt-BR"/>
            </w:rPr>
            <w:t xml:space="preserve"> </w:t>
          </w:r>
          <w:proofErr w:type="spellStart"/>
          <w:r w:rsidRPr="00767D3B">
            <w:rPr>
              <w:rFonts w:ascii="Arial" w:eastAsia="Calibri" w:hAnsi="Arial" w:cs="Arial"/>
              <w:lang w:eastAsia="pt-BR"/>
            </w:rPr>
            <w:t>cemiteriais</w:t>
          </w:r>
          <w:proofErr w:type="spellEnd"/>
          <w:r w:rsidR="00334097">
            <w:rPr>
              <w:rFonts w:ascii="Arial" w:eastAsia="Calibri" w:hAnsi="Arial" w:cs="Arial"/>
              <w:lang w:eastAsia="pt-BR"/>
            </w:rPr>
            <w:t xml:space="preserve"> e funerários</w:t>
          </w:r>
          <w:r w:rsidRPr="00767D3B">
            <w:rPr>
              <w:rFonts w:ascii="Arial" w:eastAsia="Calibri" w:hAnsi="Arial" w:cs="Arial"/>
              <w:lang w:eastAsia="pt-BR"/>
            </w:rPr>
            <w:t xml:space="preserve">, para atuação nos cemitérios Maruí, São Francisco Xavier e São Lázaro de Itaipu, conforme especificações constantes </w:t>
          </w:r>
          <w:r w:rsidR="00334097">
            <w:rPr>
              <w:rFonts w:ascii="Arial" w:eastAsia="Calibri" w:hAnsi="Arial" w:cs="Arial"/>
              <w:lang w:eastAsia="pt-BR"/>
            </w:rPr>
            <w:t>no subitem 2.2 e demais especificações d</w:t>
          </w:r>
          <w:r w:rsidRPr="00767D3B">
            <w:rPr>
              <w:rFonts w:ascii="Arial" w:eastAsia="Calibri" w:hAnsi="Arial" w:cs="Arial"/>
              <w:lang w:eastAsia="pt-BR"/>
            </w:rPr>
            <w:t xml:space="preserve">este Termo de Referência. </w:t>
          </w:r>
        </w:p>
        <w:p w:rsidR="00873A91" w:rsidRPr="00767D3B" w:rsidRDefault="00873A91" w:rsidP="00873A91">
          <w:pPr>
            <w:spacing w:before="120" w:after="120" w:line="240" w:lineRule="auto"/>
            <w:rPr>
              <w:rFonts w:ascii="Arial" w:eastAsia="Times New Roman" w:hAnsi="Arial" w:cs="Arial"/>
              <w:b/>
              <w:bCs/>
              <w:caps/>
              <w:noProof/>
              <w:lang w:eastAsia="pt-BR"/>
            </w:rPr>
          </w:pPr>
          <w:r w:rsidRPr="00767D3B">
            <w:rPr>
              <w:rFonts w:ascii="Arial" w:eastAsia="Times New Roman" w:hAnsi="Arial" w:cs="Arial"/>
              <w:b/>
              <w:bCs/>
              <w:caps/>
              <w:noProof/>
              <w:lang w:eastAsia="pt-BR"/>
            </w:rPr>
            <w:t>Justificativas</w:t>
          </w:r>
        </w:p>
        <w:p w:rsidR="00873A91" w:rsidRPr="00767D3B" w:rsidRDefault="00873A91" w:rsidP="00873A91">
          <w:pPr>
            <w:jc w:val="both"/>
            <w:rPr>
              <w:rFonts w:ascii="Arial" w:eastAsia="Calibri" w:hAnsi="Arial" w:cs="Arial"/>
            </w:rPr>
          </w:pPr>
          <w:r w:rsidRPr="00767D3B">
            <w:rPr>
              <w:rFonts w:ascii="Arial" w:eastAsia="Calibri" w:hAnsi="Arial" w:cs="Arial"/>
            </w:rPr>
            <w:t xml:space="preserve">Os cemitérios do município de Niterói atualmente passam por sérios problemas estruturais e conjunturais, apesar dos esforços gerenciais, visto a obsolescência dos processos pouco sustentáveis que derivam para a ineficácia de sua manutenção, tanto física como administrativamente. Os jazigos em quase toda a sua totalidade são de construções antigas, cuja manutenção tem custo elevado, se considerar a prática de novas concepções gerenciais e estruturais, inclusive com a implantação do crematório, foco inicial projetado para o próximo exercício. Portanto, as novas medidas já implantadas quanto ao controle das receitas dos cemitérios, com emissão das </w:t>
          </w:r>
          <w:proofErr w:type="spellStart"/>
          <w:r w:rsidRPr="00767D3B">
            <w:rPr>
              <w:rFonts w:ascii="Arial" w:eastAsia="Calibri" w:hAnsi="Arial" w:cs="Arial"/>
            </w:rPr>
            <w:t>GRMs</w:t>
          </w:r>
          <w:proofErr w:type="spellEnd"/>
          <w:r w:rsidRPr="00767D3B">
            <w:rPr>
              <w:rFonts w:ascii="Arial" w:eastAsia="Calibri" w:hAnsi="Arial" w:cs="Arial"/>
            </w:rPr>
            <w:t>, já garantem um controle maior da movimentação financeira relativamente aos serviços prestados.</w:t>
          </w:r>
        </w:p>
        <w:p w:rsidR="00873A91" w:rsidRPr="00767D3B" w:rsidRDefault="00873A91" w:rsidP="00873A91">
          <w:pPr>
            <w:jc w:val="both"/>
            <w:rPr>
              <w:rFonts w:ascii="Arial" w:eastAsia="Calibri" w:hAnsi="Arial" w:cs="Arial"/>
            </w:rPr>
          </w:pPr>
          <w:r w:rsidRPr="00767D3B">
            <w:rPr>
              <w:rFonts w:ascii="Arial" w:eastAsia="Calibri" w:hAnsi="Arial" w:cs="Arial"/>
            </w:rPr>
            <w:t>No exercício de 2018 houve um crescimento físico das sepulturas na ordem de quase 3 mil novos espaços para inumação, num universo de aproximadamente 40.000.</w:t>
          </w:r>
        </w:p>
        <w:p w:rsidR="00873A91" w:rsidRPr="00767D3B" w:rsidRDefault="00966263" w:rsidP="00873A91">
          <w:pPr>
            <w:jc w:val="both"/>
            <w:rPr>
              <w:rFonts w:ascii="Arial" w:eastAsia="Calibri" w:hAnsi="Arial" w:cs="Arial"/>
            </w:rPr>
          </w:pPr>
          <w:r>
            <w:rPr>
              <w:rFonts w:ascii="Arial" w:eastAsia="Calibri" w:hAnsi="Arial" w:cs="Arial"/>
            </w:rPr>
            <w:t>A da oferta de sepultura impões um volume maior de serviços.</w:t>
          </w:r>
        </w:p>
        <w:p w:rsidR="00873A91" w:rsidRPr="00767D3B" w:rsidRDefault="00873A91" w:rsidP="00873A91">
          <w:pPr>
            <w:jc w:val="both"/>
            <w:rPr>
              <w:rFonts w:ascii="Arial" w:eastAsia="Calibri" w:hAnsi="Arial" w:cs="Arial"/>
            </w:rPr>
          </w:pPr>
          <w:r w:rsidRPr="00767D3B">
            <w:rPr>
              <w:rFonts w:ascii="Arial" w:eastAsia="Calibri" w:hAnsi="Arial" w:cs="Arial"/>
            </w:rPr>
            <w:t xml:space="preserve">Os serviços a serem contratados contemplarão as seguintes atividades:   </w:t>
          </w:r>
        </w:p>
        <w:p w:rsidR="00873A91" w:rsidRPr="00767D3B" w:rsidRDefault="00873A91" w:rsidP="00873A91">
          <w:pPr>
            <w:rPr>
              <w:rFonts w:ascii="Arial" w:eastAsia="Calibri" w:hAnsi="Arial" w:cs="Arial"/>
              <w:b/>
              <w:bCs/>
            </w:rPr>
          </w:pPr>
          <w:r w:rsidRPr="00767D3B">
            <w:rPr>
              <w:rFonts w:ascii="Arial" w:eastAsia="Calibri" w:hAnsi="Arial" w:cs="Arial"/>
              <w:b/>
              <w:bCs/>
            </w:rPr>
            <w:t>CEMITÉRIO MARUI</w:t>
          </w:r>
        </w:p>
        <w:p w:rsidR="00873A91" w:rsidRDefault="00873A91" w:rsidP="00873A91">
          <w:pPr>
            <w:rPr>
              <w:rFonts w:ascii="Arial" w:eastAsia="Calibri" w:hAnsi="Arial" w:cs="Arial"/>
              <w:bCs/>
            </w:rPr>
          </w:pPr>
          <w:r w:rsidRPr="00767D3B">
            <w:rPr>
              <w:rFonts w:ascii="Arial" w:eastAsia="Calibri" w:hAnsi="Arial" w:cs="Arial"/>
              <w:bCs/>
            </w:rPr>
            <w:t>Supervisor .......................................................02</w:t>
          </w:r>
        </w:p>
        <w:p w:rsidR="00BD5DE6" w:rsidRPr="00767D3B" w:rsidRDefault="00BD5DE6" w:rsidP="00873A91">
          <w:pPr>
            <w:rPr>
              <w:rFonts w:ascii="Arial" w:eastAsia="Calibri" w:hAnsi="Arial" w:cs="Arial"/>
              <w:bCs/>
            </w:rPr>
          </w:pPr>
          <w:r w:rsidRPr="00767D3B">
            <w:rPr>
              <w:rFonts w:ascii="Arial" w:eastAsia="Calibri" w:hAnsi="Arial" w:cs="Arial"/>
              <w:bCs/>
            </w:rPr>
            <w:t>Encarregado ......................</w:t>
          </w:r>
          <w:r w:rsidR="0025615F">
            <w:rPr>
              <w:rFonts w:ascii="Arial" w:eastAsia="Calibri" w:hAnsi="Arial" w:cs="Arial"/>
              <w:bCs/>
            </w:rPr>
            <w:t>..............................02</w:t>
          </w:r>
        </w:p>
        <w:p w:rsidR="00873A91" w:rsidRPr="00767D3B" w:rsidRDefault="00873A91" w:rsidP="00873A91">
          <w:pPr>
            <w:rPr>
              <w:rFonts w:ascii="Arial" w:eastAsia="Calibri" w:hAnsi="Arial" w:cs="Arial"/>
              <w:bCs/>
            </w:rPr>
          </w:pPr>
          <w:r w:rsidRPr="00767D3B">
            <w:rPr>
              <w:rFonts w:ascii="Arial" w:eastAsia="Calibri" w:hAnsi="Arial" w:cs="Arial"/>
              <w:bCs/>
            </w:rPr>
            <w:t>Motorista................................................</w:t>
          </w:r>
          <w:r w:rsidR="00FA2451" w:rsidRPr="00767D3B">
            <w:rPr>
              <w:rFonts w:ascii="Arial" w:eastAsia="Calibri" w:hAnsi="Arial" w:cs="Arial"/>
              <w:bCs/>
            </w:rPr>
            <w:t>.</w:t>
          </w:r>
          <w:r w:rsidRPr="00767D3B">
            <w:rPr>
              <w:rFonts w:ascii="Arial" w:eastAsia="Calibri" w:hAnsi="Arial" w:cs="Arial"/>
              <w:bCs/>
            </w:rPr>
            <w:t>.</w:t>
          </w:r>
          <w:r w:rsidR="00FD67B5">
            <w:rPr>
              <w:rFonts w:ascii="Arial" w:eastAsia="Calibri" w:hAnsi="Arial" w:cs="Arial"/>
              <w:bCs/>
            </w:rPr>
            <w:t>..</w:t>
          </w:r>
          <w:r w:rsidRPr="00767D3B">
            <w:rPr>
              <w:rFonts w:ascii="Arial" w:eastAsia="Calibri" w:hAnsi="Arial" w:cs="Arial"/>
              <w:bCs/>
            </w:rPr>
            <w:t>...... 0</w:t>
          </w:r>
          <w:r w:rsidR="00366A85" w:rsidRPr="00767D3B">
            <w:rPr>
              <w:rFonts w:ascii="Arial" w:eastAsia="Calibri" w:hAnsi="Arial" w:cs="Arial"/>
              <w:bCs/>
            </w:rPr>
            <w:t>2</w:t>
          </w:r>
        </w:p>
        <w:p w:rsidR="00873A91" w:rsidRPr="00767D3B" w:rsidRDefault="00873A91" w:rsidP="00873A91">
          <w:pPr>
            <w:rPr>
              <w:rFonts w:ascii="Arial" w:eastAsia="Calibri" w:hAnsi="Arial" w:cs="Arial"/>
              <w:bCs/>
            </w:rPr>
          </w:pPr>
          <w:r w:rsidRPr="00767D3B">
            <w:rPr>
              <w:rFonts w:ascii="Arial" w:eastAsia="Calibri" w:hAnsi="Arial" w:cs="Arial"/>
              <w:bCs/>
            </w:rPr>
            <w:t>Pedreiro............................................................01</w:t>
          </w:r>
        </w:p>
        <w:p w:rsidR="00873A91" w:rsidRPr="00767D3B" w:rsidRDefault="00873A91" w:rsidP="00873A91">
          <w:pPr>
            <w:rPr>
              <w:rFonts w:ascii="Arial" w:eastAsia="Calibri" w:hAnsi="Arial" w:cs="Arial"/>
              <w:bCs/>
            </w:rPr>
          </w:pPr>
          <w:r w:rsidRPr="00767D3B">
            <w:rPr>
              <w:rFonts w:ascii="Arial" w:eastAsia="Calibri" w:hAnsi="Arial" w:cs="Arial"/>
              <w:bCs/>
            </w:rPr>
            <w:t>Ajudante de Pedreiro........................................02</w:t>
          </w:r>
        </w:p>
        <w:p w:rsidR="00873A91" w:rsidRPr="00767D3B" w:rsidRDefault="00873A91" w:rsidP="00873A91">
          <w:pPr>
            <w:rPr>
              <w:rFonts w:ascii="Arial" w:eastAsia="Calibri" w:hAnsi="Arial" w:cs="Arial"/>
              <w:bCs/>
            </w:rPr>
          </w:pPr>
          <w:r w:rsidRPr="00767D3B">
            <w:rPr>
              <w:rFonts w:ascii="Arial" w:eastAsia="Calibri" w:hAnsi="Arial" w:cs="Arial"/>
              <w:bCs/>
            </w:rPr>
            <w:t>Coveiro..............................................................07</w:t>
          </w:r>
        </w:p>
        <w:p w:rsidR="00873A91" w:rsidRPr="00767D3B" w:rsidRDefault="00873A91" w:rsidP="00873A91">
          <w:pPr>
            <w:rPr>
              <w:rFonts w:ascii="Arial" w:eastAsia="Calibri" w:hAnsi="Arial" w:cs="Arial"/>
              <w:bCs/>
            </w:rPr>
          </w:pPr>
          <w:r w:rsidRPr="00767D3B">
            <w:rPr>
              <w:rFonts w:ascii="Arial" w:eastAsia="Calibri" w:hAnsi="Arial" w:cs="Arial"/>
              <w:bCs/>
            </w:rPr>
            <w:t>Auxiliar de Serviços Gerais......................</w:t>
          </w:r>
          <w:r w:rsidR="00FA2451" w:rsidRPr="00767D3B">
            <w:rPr>
              <w:rFonts w:ascii="Arial" w:eastAsia="Calibri" w:hAnsi="Arial" w:cs="Arial"/>
              <w:bCs/>
            </w:rPr>
            <w:t>.</w:t>
          </w:r>
          <w:r w:rsidR="0025615F">
            <w:rPr>
              <w:rFonts w:ascii="Arial" w:eastAsia="Calibri" w:hAnsi="Arial" w:cs="Arial"/>
              <w:bCs/>
            </w:rPr>
            <w:t>.......10</w:t>
          </w:r>
        </w:p>
        <w:p w:rsidR="00873A91" w:rsidRDefault="00873A91" w:rsidP="00873A91">
          <w:pPr>
            <w:rPr>
              <w:rFonts w:ascii="Arial" w:eastAsia="Calibri" w:hAnsi="Arial" w:cs="Arial"/>
              <w:b/>
              <w:bCs/>
            </w:rPr>
          </w:pPr>
        </w:p>
        <w:p w:rsidR="00635285" w:rsidRPr="00767D3B" w:rsidRDefault="00635285" w:rsidP="00873A91">
          <w:pPr>
            <w:rPr>
              <w:rFonts w:ascii="Arial" w:eastAsia="Calibri" w:hAnsi="Arial" w:cs="Arial"/>
              <w:b/>
              <w:bCs/>
            </w:rPr>
          </w:pPr>
        </w:p>
        <w:p w:rsidR="00873A91" w:rsidRPr="00767D3B" w:rsidRDefault="00873A91" w:rsidP="00873A91">
          <w:pPr>
            <w:rPr>
              <w:rFonts w:ascii="Arial" w:eastAsia="Calibri" w:hAnsi="Arial" w:cs="Arial"/>
              <w:b/>
              <w:bCs/>
            </w:rPr>
          </w:pPr>
          <w:r w:rsidRPr="00767D3B">
            <w:rPr>
              <w:rFonts w:ascii="Arial" w:eastAsia="Calibri" w:hAnsi="Arial" w:cs="Arial"/>
              <w:b/>
              <w:bCs/>
            </w:rPr>
            <w:t>CEMITÉRIO SÃO FRANCISCO XAVIER</w:t>
          </w:r>
        </w:p>
        <w:p w:rsidR="00873A91" w:rsidRPr="00767D3B" w:rsidRDefault="00873A91" w:rsidP="00873A91">
          <w:pPr>
            <w:rPr>
              <w:rFonts w:ascii="Arial" w:eastAsia="Calibri" w:hAnsi="Arial" w:cs="Arial"/>
              <w:bCs/>
            </w:rPr>
          </w:pPr>
          <w:r w:rsidRPr="00767D3B">
            <w:rPr>
              <w:rFonts w:ascii="Arial" w:eastAsia="Calibri" w:hAnsi="Arial" w:cs="Arial"/>
              <w:bCs/>
            </w:rPr>
            <w:t>Supervisor........................................................01</w:t>
          </w:r>
        </w:p>
        <w:p w:rsidR="00873A91" w:rsidRPr="00767D3B" w:rsidRDefault="00873A91" w:rsidP="00873A91">
          <w:pPr>
            <w:rPr>
              <w:rFonts w:ascii="Arial" w:eastAsia="Calibri" w:hAnsi="Arial" w:cs="Arial"/>
              <w:bCs/>
            </w:rPr>
          </w:pPr>
          <w:r w:rsidRPr="00767D3B">
            <w:rPr>
              <w:rFonts w:ascii="Arial" w:eastAsia="Calibri" w:hAnsi="Arial" w:cs="Arial"/>
              <w:bCs/>
            </w:rPr>
            <w:t>Encarregado.....................................................01</w:t>
          </w:r>
        </w:p>
        <w:p w:rsidR="00873A91" w:rsidRPr="00767D3B" w:rsidRDefault="00873A91" w:rsidP="00873A91">
          <w:pPr>
            <w:rPr>
              <w:rFonts w:ascii="Arial" w:eastAsia="Calibri" w:hAnsi="Arial" w:cs="Arial"/>
              <w:bCs/>
            </w:rPr>
          </w:pPr>
          <w:r w:rsidRPr="00767D3B">
            <w:rPr>
              <w:rFonts w:ascii="Arial" w:eastAsia="Calibri" w:hAnsi="Arial" w:cs="Arial"/>
              <w:bCs/>
            </w:rPr>
            <w:t>Coveiro............................................................ 04</w:t>
          </w:r>
        </w:p>
        <w:p w:rsidR="00873A91" w:rsidRPr="00767D3B" w:rsidRDefault="00873A91" w:rsidP="00873A91">
          <w:pPr>
            <w:rPr>
              <w:rFonts w:ascii="Arial" w:eastAsia="Calibri" w:hAnsi="Arial" w:cs="Arial"/>
              <w:bCs/>
            </w:rPr>
          </w:pPr>
          <w:r w:rsidRPr="00767D3B">
            <w:rPr>
              <w:rFonts w:ascii="Arial" w:eastAsia="Calibri" w:hAnsi="Arial" w:cs="Arial"/>
              <w:bCs/>
            </w:rPr>
            <w:t>Auxiliar de Serviços Gerais</w:t>
          </w:r>
          <w:r w:rsidR="0025615F">
            <w:rPr>
              <w:rFonts w:ascii="Arial" w:eastAsia="Calibri" w:hAnsi="Arial" w:cs="Arial"/>
              <w:bCs/>
            </w:rPr>
            <w:t>..............................05</w:t>
          </w:r>
        </w:p>
        <w:p w:rsidR="00873A91" w:rsidRPr="00767D3B" w:rsidRDefault="00873A91" w:rsidP="00873A91">
          <w:pPr>
            <w:rPr>
              <w:rFonts w:ascii="Arial" w:eastAsia="Calibri" w:hAnsi="Arial" w:cs="Arial"/>
              <w:b/>
              <w:bCs/>
            </w:rPr>
          </w:pPr>
          <w:r w:rsidRPr="00767D3B">
            <w:rPr>
              <w:rFonts w:ascii="Arial" w:eastAsia="Calibri" w:hAnsi="Arial" w:cs="Arial"/>
              <w:b/>
              <w:bCs/>
            </w:rPr>
            <w:t>CEMITÉRIO SÃO LÁZARO</w:t>
          </w:r>
        </w:p>
        <w:p w:rsidR="00873A91" w:rsidRPr="00767D3B" w:rsidRDefault="00873A91" w:rsidP="00873A91">
          <w:pPr>
            <w:rPr>
              <w:rFonts w:ascii="Arial" w:eastAsia="Calibri" w:hAnsi="Arial" w:cs="Arial"/>
              <w:bCs/>
            </w:rPr>
          </w:pPr>
          <w:r w:rsidRPr="00767D3B">
            <w:rPr>
              <w:rFonts w:ascii="Arial" w:eastAsia="Calibri" w:hAnsi="Arial" w:cs="Arial"/>
              <w:bCs/>
            </w:rPr>
            <w:t>Supervisor........................................................01</w:t>
          </w:r>
        </w:p>
        <w:p w:rsidR="00873A91" w:rsidRPr="00767D3B" w:rsidRDefault="00873A91" w:rsidP="00873A91">
          <w:pPr>
            <w:rPr>
              <w:rFonts w:ascii="Arial" w:eastAsia="Calibri" w:hAnsi="Arial" w:cs="Arial"/>
              <w:bCs/>
            </w:rPr>
          </w:pPr>
          <w:r w:rsidRPr="00767D3B">
            <w:rPr>
              <w:rFonts w:ascii="Arial" w:eastAsia="Calibri" w:hAnsi="Arial" w:cs="Arial"/>
              <w:bCs/>
            </w:rPr>
            <w:t>Encarregado.....................................................01</w:t>
          </w:r>
        </w:p>
        <w:p w:rsidR="00873A91" w:rsidRPr="00767D3B" w:rsidRDefault="00873A91" w:rsidP="00873A91">
          <w:pPr>
            <w:rPr>
              <w:rFonts w:ascii="Arial" w:eastAsia="Calibri" w:hAnsi="Arial" w:cs="Arial"/>
              <w:bCs/>
            </w:rPr>
          </w:pPr>
          <w:r w:rsidRPr="00767D3B">
            <w:rPr>
              <w:rFonts w:ascii="Arial" w:eastAsia="Calibri" w:hAnsi="Arial" w:cs="Arial"/>
              <w:bCs/>
            </w:rPr>
            <w:t>Coveiro.............................................................02</w:t>
          </w:r>
        </w:p>
        <w:p w:rsidR="00873A91" w:rsidRPr="00767D3B" w:rsidRDefault="00873A91" w:rsidP="00873A91">
          <w:pPr>
            <w:rPr>
              <w:rFonts w:ascii="Arial" w:eastAsia="Calibri" w:hAnsi="Arial" w:cs="Arial"/>
              <w:bCs/>
            </w:rPr>
          </w:pPr>
          <w:r w:rsidRPr="00767D3B">
            <w:rPr>
              <w:rFonts w:ascii="Arial" w:eastAsia="Calibri" w:hAnsi="Arial" w:cs="Arial"/>
              <w:bCs/>
            </w:rPr>
            <w:t>Auxiliar de Serviços Gerais..................</w:t>
          </w:r>
          <w:r w:rsidR="00A918AE" w:rsidRPr="00767D3B">
            <w:rPr>
              <w:rFonts w:ascii="Arial" w:eastAsia="Calibri" w:hAnsi="Arial" w:cs="Arial"/>
              <w:bCs/>
            </w:rPr>
            <w:t>.</w:t>
          </w:r>
          <w:r w:rsidR="0025615F">
            <w:rPr>
              <w:rFonts w:ascii="Arial" w:eastAsia="Calibri" w:hAnsi="Arial" w:cs="Arial"/>
              <w:bCs/>
            </w:rPr>
            <w:t>............03</w:t>
          </w:r>
        </w:p>
      </w:sdtContent>
    </w:sdt>
    <w:p w:rsidR="00873A91" w:rsidRPr="00767D3B" w:rsidRDefault="00873A91" w:rsidP="00873A91">
      <w:pPr>
        <w:rPr>
          <w:rFonts w:ascii="Arial" w:eastAsia="Calibri" w:hAnsi="Arial" w:cs="Arial"/>
          <w:b/>
        </w:rPr>
      </w:pPr>
    </w:p>
    <w:p w:rsidR="00366A85" w:rsidRPr="00767D3B" w:rsidRDefault="00932F07" w:rsidP="00366A85">
      <w:pPr>
        <w:rPr>
          <w:rFonts w:ascii="Arial" w:eastAsia="Calibri" w:hAnsi="Arial" w:cs="Arial"/>
        </w:rPr>
      </w:pPr>
      <w:proofErr w:type="gramStart"/>
      <w:r>
        <w:rPr>
          <w:rFonts w:ascii="Arial" w:eastAsia="Calibri" w:hAnsi="Arial" w:cs="Arial"/>
        </w:rPr>
        <w:t>O  salário</w:t>
      </w:r>
      <w:proofErr w:type="gramEnd"/>
      <w:r>
        <w:rPr>
          <w:rFonts w:ascii="Arial" w:eastAsia="Calibri" w:hAnsi="Arial" w:cs="Arial"/>
        </w:rPr>
        <w:t xml:space="preserve"> bruto</w:t>
      </w:r>
      <w:r w:rsidR="00366A85" w:rsidRPr="00767D3B">
        <w:rPr>
          <w:rFonts w:ascii="Arial" w:eastAsia="Calibri" w:hAnsi="Arial" w:cs="Arial"/>
        </w:rPr>
        <w:t xml:space="preserve"> dos profissionais envolvidas na execução dos serviços e preços dos veículos serão:</w:t>
      </w:r>
    </w:p>
    <w:p w:rsidR="00366A85" w:rsidRPr="00767D3B" w:rsidRDefault="00366A85" w:rsidP="00366A85">
      <w:pPr>
        <w:rPr>
          <w:rFonts w:ascii="Arial" w:eastAsia="Calibri" w:hAnsi="Arial" w:cs="Arial"/>
        </w:rPr>
      </w:pPr>
      <w:r w:rsidRPr="00767D3B">
        <w:rPr>
          <w:rFonts w:ascii="Arial" w:eastAsia="Calibri" w:hAnsi="Arial" w:cs="Arial"/>
        </w:rPr>
        <w:t>-Supervisor ...................R$4.270,36</w:t>
      </w:r>
    </w:p>
    <w:p w:rsidR="00366A85" w:rsidRPr="00767D3B" w:rsidRDefault="00366A85" w:rsidP="00366A85">
      <w:pPr>
        <w:rPr>
          <w:rFonts w:ascii="Arial" w:eastAsia="Calibri" w:hAnsi="Arial" w:cs="Arial"/>
        </w:rPr>
      </w:pPr>
      <w:r w:rsidRPr="00767D3B">
        <w:rPr>
          <w:rFonts w:ascii="Arial" w:eastAsia="Calibri" w:hAnsi="Arial" w:cs="Arial"/>
        </w:rPr>
        <w:t>-Encarregado.................R$2.500,00</w:t>
      </w:r>
    </w:p>
    <w:p w:rsidR="00366A85" w:rsidRPr="00767D3B" w:rsidRDefault="00366A85" w:rsidP="00366A85">
      <w:pPr>
        <w:rPr>
          <w:rFonts w:ascii="Arial" w:eastAsia="Calibri" w:hAnsi="Arial" w:cs="Arial"/>
        </w:rPr>
      </w:pPr>
      <w:r w:rsidRPr="00767D3B">
        <w:rPr>
          <w:rFonts w:ascii="Arial" w:eastAsia="Calibri" w:hAnsi="Arial" w:cs="Arial"/>
        </w:rPr>
        <w:t>-Pedreiro........................R$1.888,20</w:t>
      </w:r>
    </w:p>
    <w:p w:rsidR="00366A85" w:rsidRPr="00767D3B" w:rsidRDefault="00366A85" w:rsidP="00366A85">
      <w:pPr>
        <w:rPr>
          <w:rFonts w:ascii="Arial" w:eastAsia="Calibri" w:hAnsi="Arial" w:cs="Arial"/>
        </w:rPr>
      </w:pPr>
      <w:r w:rsidRPr="00767D3B">
        <w:rPr>
          <w:rFonts w:ascii="Arial" w:eastAsia="Calibri" w:hAnsi="Arial" w:cs="Arial"/>
        </w:rPr>
        <w:t>-Ajudante de Pedreiro....R$1.459,13</w:t>
      </w:r>
    </w:p>
    <w:p w:rsidR="00366A85" w:rsidRPr="00767D3B" w:rsidRDefault="00366A85" w:rsidP="00366A85">
      <w:pPr>
        <w:rPr>
          <w:rFonts w:ascii="Arial" w:eastAsia="Calibri" w:hAnsi="Arial" w:cs="Arial"/>
        </w:rPr>
      </w:pPr>
      <w:r w:rsidRPr="00767D3B">
        <w:rPr>
          <w:rFonts w:ascii="Arial" w:eastAsia="Calibri" w:hAnsi="Arial" w:cs="Arial"/>
        </w:rPr>
        <w:t>-Coveiro..........................R$1.594,34</w:t>
      </w:r>
    </w:p>
    <w:p w:rsidR="00366A85" w:rsidRPr="00767D3B" w:rsidRDefault="00366A85" w:rsidP="00366A85">
      <w:pPr>
        <w:rPr>
          <w:rFonts w:ascii="Arial" w:eastAsia="Calibri" w:hAnsi="Arial" w:cs="Arial"/>
        </w:rPr>
      </w:pPr>
      <w:r w:rsidRPr="00767D3B">
        <w:rPr>
          <w:rFonts w:ascii="Arial" w:eastAsia="Calibri" w:hAnsi="Arial" w:cs="Arial"/>
        </w:rPr>
        <w:t xml:space="preserve">-Aux. Serviços </w:t>
      </w:r>
      <w:proofErr w:type="gramStart"/>
      <w:r w:rsidRPr="00767D3B">
        <w:rPr>
          <w:rFonts w:ascii="Arial" w:eastAsia="Calibri" w:hAnsi="Arial" w:cs="Arial"/>
        </w:rPr>
        <w:t>Gerais....</w:t>
      </w:r>
      <w:proofErr w:type="gramEnd"/>
      <w:r w:rsidRPr="00767D3B">
        <w:rPr>
          <w:rFonts w:ascii="Arial" w:eastAsia="Calibri" w:hAnsi="Arial" w:cs="Arial"/>
        </w:rPr>
        <w:t>.R$1.594,34</w:t>
      </w:r>
    </w:p>
    <w:p w:rsidR="00366A85" w:rsidRPr="00767D3B" w:rsidRDefault="00366A85" w:rsidP="00366A85">
      <w:pPr>
        <w:rPr>
          <w:rFonts w:ascii="Arial" w:eastAsia="Calibri" w:hAnsi="Arial" w:cs="Arial"/>
        </w:rPr>
      </w:pPr>
      <w:r w:rsidRPr="00767D3B">
        <w:rPr>
          <w:rFonts w:ascii="Arial" w:eastAsia="Calibri" w:hAnsi="Arial" w:cs="Arial"/>
        </w:rPr>
        <w:t>-Motorista........................R$1.366,34</w:t>
      </w:r>
    </w:p>
    <w:p w:rsidR="00366A85" w:rsidRPr="00767D3B" w:rsidRDefault="00366A85" w:rsidP="00366A85">
      <w:pPr>
        <w:rPr>
          <w:rFonts w:ascii="Arial" w:eastAsia="Calibri" w:hAnsi="Arial" w:cs="Arial"/>
        </w:rPr>
      </w:pPr>
      <w:r w:rsidRPr="00767D3B">
        <w:rPr>
          <w:rFonts w:ascii="Arial" w:eastAsia="Calibri" w:hAnsi="Arial" w:cs="Arial"/>
        </w:rPr>
        <w:t>-Veículo Sedan...............R$3.600,00 (máximo aceitável)</w:t>
      </w:r>
    </w:p>
    <w:p w:rsidR="00366A85" w:rsidRPr="00767D3B" w:rsidRDefault="00366A85" w:rsidP="00873A91">
      <w:pPr>
        <w:rPr>
          <w:rFonts w:ascii="Arial" w:eastAsia="Calibri" w:hAnsi="Arial" w:cs="Arial"/>
        </w:rPr>
      </w:pPr>
      <w:r w:rsidRPr="00767D3B">
        <w:rPr>
          <w:rFonts w:ascii="Arial" w:eastAsia="Calibri" w:hAnsi="Arial" w:cs="Arial"/>
        </w:rPr>
        <w:t>-Caminhonete.................R$10.000,00 (máximo aceitável)</w:t>
      </w:r>
    </w:p>
    <w:p w:rsidR="00873A91" w:rsidRPr="00932F07" w:rsidRDefault="00124E20" w:rsidP="00873A91">
      <w:pPr>
        <w:jc w:val="both"/>
        <w:rPr>
          <w:rFonts w:ascii="Arial" w:eastAsia="Calibri" w:hAnsi="Arial" w:cs="Arial"/>
        </w:rPr>
      </w:pPr>
      <w:r>
        <w:rPr>
          <w:rFonts w:ascii="Arial" w:eastAsia="Calibri" w:hAnsi="Arial" w:cs="Arial"/>
        </w:rPr>
        <w:t>OBS.: I</w:t>
      </w:r>
      <w:r w:rsidR="00873A91" w:rsidRPr="00932F07">
        <w:rPr>
          <w:rFonts w:ascii="Arial" w:eastAsia="Calibri" w:hAnsi="Arial" w:cs="Arial"/>
        </w:rPr>
        <w:t xml:space="preserve">nsalubridade </w:t>
      </w:r>
      <w:r w:rsidR="0029329A" w:rsidRPr="00932F07">
        <w:rPr>
          <w:rFonts w:ascii="Arial" w:eastAsia="Calibri" w:hAnsi="Arial" w:cs="Arial"/>
        </w:rPr>
        <w:t>com o percentual de 40% (quarenta por cento)</w:t>
      </w:r>
      <w:r w:rsidR="00873A91" w:rsidRPr="00932F07">
        <w:rPr>
          <w:rFonts w:ascii="Arial" w:eastAsia="Calibri" w:hAnsi="Arial" w:cs="Arial"/>
        </w:rPr>
        <w:t xml:space="preserve">, exceto </w:t>
      </w:r>
      <w:r>
        <w:rPr>
          <w:rFonts w:ascii="Arial" w:eastAsia="Calibri" w:hAnsi="Arial" w:cs="Arial"/>
        </w:rPr>
        <w:t xml:space="preserve">para </w:t>
      </w:r>
      <w:r w:rsidR="00873A91" w:rsidRPr="00932F07">
        <w:rPr>
          <w:rFonts w:ascii="Arial" w:eastAsia="Calibri" w:hAnsi="Arial" w:cs="Arial"/>
        </w:rPr>
        <w:t>os coordenadores e encarregados.</w:t>
      </w:r>
    </w:p>
    <w:p w:rsidR="0029329A" w:rsidRPr="00767D3B" w:rsidRDefault="0029329A" w:rsidP="00873A91">
      <w:pPr>
        <w:ind w:right="-1"/>
        <w:rPr>
          <w:rFonts w:ascii="Arial" w:eastAsia="Calibri" w:hAnsi="Arial" w:cs="Arial"/>
          <w:b/>
          <w:bCs/>
          <w:color w:val="000000"/>
        </w:rPr>
      </w:pPr>
    </w:p>
    <w:p w:rsidR="0029329A" w:rsidRPr="00767D3B" w:rsidRDefault="0029329A" w:rsidP="00873A91">
      <w:pPr>
        <w:ind w:right="-1"/>
        <w:rPr>
          <w:rFonts w:ascii="Arial" w:eastAsia="Calibri" w:hAnsi="Arial" w:cs="Arial"/>
          <w:b/>
          <w:bCs/>
          <w:color w:val="000000"/>
        </w:rPr>
      </w:pPr>
    </w:p>
    <w:p w:rsidR="0029329A" w:rsidRPr="00767D3B" w:rsidRDefault="0029329A" w:rsidP="00873A91">
      <w:pPr>
        <w:ind w:right="-1"/>
        <w:rPr>
          <w:rFonts w:ascii="Arial" w:eastAsia="Calibri" w:hAnsi="Arial" w:cs="Arial"/>
          <w:b/>
          <w:bCs/>
          <w:color w:val="000000"/>
        </w:rPr>
      </w:pPr>
    </w:p>
    <w:p w:rsidR="007E7FAD" w:rsidRPr="00767D3B" w:rsidRDefault="007E7FAD" w:rsidP="00873A91">
      <w:pPr>
        <w:ind w:right="-1"/>
        <w:rPr>
          <w:rFonts w:ascii="Arial" w:eastAsia="Calibri" w:hAnsi="Arial" w:cs="Arial"/>
          <w:b/>
          <w:bCs/>
          <w:color w:val="000000"/>
        </w:rPr>
      </w:pPr>
    </w:p>
    <w:p w:rsidR="00873A91" w:rsidRPr="00767D3B" w:rsidRDefault="00873A91" w:rsidP="00873A91">
      <w:pPr>
        <w:ind w:right="-1"/>
        <w:rPr>
          <w:rFonts w:ascii="Arial" w:eastAsia="Calibri" w:hAnsi="Arial" w:cs="Arial"/>
          <w:b/>
          <w:bCs/>
          <w:color w:val="000000"/>
        </w:rPr>
      </w:pPr>
      <w:r w:rsidRPr="00767D3B">
        <w:rPr>
          <w:rFonts w:ascii="Arial" w:eastAsia="Calibri" w:hAnsi="Arial" w:cs="Arial"/>
          <w:b/>
          <w:bCs/>
          <w:color w:val="000000"/>
        </w:rPr>
        <w:t>DESCRIÇÃO DOS SERVIÇOS:</w:t>
      </w:r>
    </w:p>
    <w:p w:rsidR="00873A91" w:rsidRPr="00767D3B" w:rsidRDefault="00873A91" w:rsidP="00873A91">
      <w:pPr>
        <w:keepNext/>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Supervisor: CBO Nº 4101-05</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Supervisionar rotinas administrativas, chefiando e gerenciando diretamente a equipe de trabalho; </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Coordenar serviços gerais e demais atividades contratuais; </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Administrar recursos humanos (seleção, treinamento, frequência, folhas de ponto, </w:t>
      </w:r>
      <w:proofErr w:type="spellStart"/>
      <w:r w:rsidRPr="00767D3B">
        <w:rPr>
          <w:rFonts w:ascii="Arial" w:eastAsia="Times New Roman" w:hAnsi="Arial" w:cs="Arial"/>
          <w:color w:val="000000"/>
          <w:shd w:val="clear" w:color="auto" w:fill="FFFFFF"/>
          <w:lang w:eastAsia="pt-BR"/>
        </w:rPr>
        <w:t>etc</w:t>
      </w:r>
      <w:proofErr w:type="spellEnd"/>
      <w:r w:rsidRPr="00767D3B">
        <w:rPr>
          <w:rFonts w:ascii="Arial" w:eastAsia="Times New Roman" w:hAnsi="Arial" w:cs="Arial"/>
          <w:color w:val="000000"/>
          <w:shd w:val="clear" w:color="auto" w:fill="FFFFFF"/>
          <w:lang w:eastAsia="pt-BR"/>
        </w:rPr>
        <w:t>);</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Organizar documentos (elaborar relatórios, entre outros) e correspondências; </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Agir com bom senso e agilidade;</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Contornar situações adversas;</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Demonstrar: liderança, flexibilidade; iniciativa; afabilidade; interesse; organização; educação; paciência; respeito; espírito de equipe; responsabilidade e entusiasmo.</w:t>
      </w:r>
    </w:p>
    <w:p w:rsidR="00873A91" w:rsidRPr="00767D3B" w:rsidRDefault="00873A91" w:rsidP="00873A91">
      <w:pPr>
        <w:numPr>
          <w:ilvl w:val="0"/>
          <w:numId w:val="2"/>
        </w:numPr>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Dominar legislações pertinentes ao cargo;</w:t>
      </w:r>
    </w:p>
    <w:p w:rsidR="00873A91" w:rsidRPr="00767D3B" w:rsidRDefault="00873A91" w:rsidP="00873A91">
      <w:pPr>
        <w:numPr>
          <w:ilvl w:val="0"/>
          <w:numId w:val="2"/>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Outras tarefas correlatas, inerentes ao posto contratado;</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12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Médio Completo;</w:t>
      </w:r>
    </w:p>
    <w:p w:rsidR="00873A91" w:rsidRPr="00767D3B" w:rsidRDefault="00873A91" w:rsidP="00932F07">
      <w:pPr>
        <w:spacing w:after="0"/>
        <w:ind w:left="720"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Encarregado: CBO Nº 7102-05</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Acompanhar os serviços;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Verifica o direcionamento da equipe;</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Controla a assiduidade;</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Controle os uniformes e insumos;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Administra processos;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Faz controle dos funcionários;</w:t>
      </w:r>
    </w:p>
    <w:p w:rsidR="00873A91" w:rsidRPr="00767D3B" w:rsidRDefault="00873A91" w:rsidP="00873A91">
      <w:pPr>
        <w:numPr>
          <w:ilvl w:val="0"/>
          <w:numId w:val="4"/>
        </w:numPr>
        <w:spacing w:after="0" w:line="240" w:lineRule="auto"/>
        <w:ind w:right="-1"/>
        <w:contextualSpacing/>
        <w:jc w:val="both"/>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Outras tarefas correlatas, inerentes ao posto contratado;</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Médio Completo;</w:t>
      </w:r>
    </w:p>
    <w:p w:rsidR="00873A91" w:rsidRPr="00767D3B" w:rsidRDefault="00873A91" w:rsidP="00873A91">
      <w:pPr>
        <w:spacing w:after="0" w:line="240" w:lineRule="auto"/>
        <w:ind w:right="-1"/>
        <w:jc w:val="both"/>
        <w:rPr>
          <w:rFonts w:ascii="Arial" w:eastAsia="Calibri" w:hAnsi="Arial" w:cs="Arial"/>
          <w:color w:val="000000"/>
        </w:rPr>
      </w:pPr>
    </w:p>
    <w:p w:rsidR="00873A91" w:rsidRPr="00767D3B" w:rsidRDefault="00873A91" w:rsidP="00873A91">
      <w:pPr>
        <w:keepNext/>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lastRenderedPageBreak/>
        <w:t>Atividades de Pedreiro:</w:t>
      </w:r>
      <w:r w:rsidR="007E7FAD" w:rsidRPr="00767D3B">
        <w:rPr>
          <w:rFonts w:ascii="Arial" w:eastAsia="Calibri" w:hAnsi="Arial" w:cs="Arial"/>
          <w:b/>
          <w:bCs/>
          <w:color w:val="000000"/>
          <w:u w:val="single"/>
        </w:rPr>
        <w:t xml:space="preserve"> </w:t>
      </w:r>
      <w:r w:rsidRPr="00767D3B">
        <w:rPr>
          <w:rFonts w:ascii="Arial" w:eastAsia="Calibri" w:hAnsi="Arial" w:cs="Arial"/>
          <w:b/>
          <w:bCs/>
          <w:color w:val="000000"/>
          <w:u w:val="single"/>
        </w:rPr>
        <w:t>CBO Nº 7152-10</w:t>
      </w:r>
    </w:p>
    <w:p w:rsidR="00873A91" w:rsidRPr="00767D3B" w:rsidRDefault="00873A91" w:rsidP="00873A91">
      <w:pPr>
        <w:ind w:right="-1" w:firstLine="708"/>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Organizar e preparar o local para os serviços de manutenção e consertos; assentar tijolos,</w:t>
      </w:r>
      <w:r w:rsidR="00932F07">
        <w:rPr>
          <w:rFonts w:ascii="Arial" w:eastAsia="Times New Roman" w:hAnsi="Arial" w:cs="Arial"/>
          <w:color w:val="000000"/>
          <w:shd w:val="clear" w:color="auto" w:fill="FFFFFF"/>
          <w:lang w:eastAsia="pt-BR"/>
        </w:rPr>
        <w:t xml:space="preserve"> </w:t>
      </w:r>
      <w:r w:rsidRPr="00767D3B">
        <w:rPr>
          <w:rFonts w:ascii="Arial" w:eastAsia="Times New Roman" w:hAnsi="Arial" w:cs="Arial"/>
          <w:color w:val="000000"/>
          <w:shd w:val="clear" w:color="auto" w:fill="FFFFFF"/>
          <w:lang w:eastAsia="pt-BR"/>
        </w:rPr>
        <w:t xml:space="preserve">aplicar revestimentos e </w:t>
      </w:r>
      <w:proofErr w:type="spellStart"/>
      <w:r w:rsidRPr="00767D3B">
        <w:rPr>
          <w:rFonts w:ascii="Arial" w:eastAsia="Times New Roman" w:hAnsi="Arial" w:cs="Arial"/>
          <w:color w:val="000000"/>
          <w:shd w:val="clear" w:color="auto" w:fill="FFFFFF"/>
          <w:lang w:eastAsia="pt-BR"/>
        </w:rPr>
        <w:t>contrapiso</w:t>
      </w:r>
      <w:proofErr w:type="spellEnd"/>
      <w:r w:rsidRPr="00767D3B">
        <w:rPr>
          <w:rFonts w:ascii="Arial" w:eastAsia="Times New Roman" w:hAnsi="Arial" w:cs="Arial"/>
          <w:color w:val="000000"/>
          <w:shd w:val="clear" w:color="auto" w:fill="FFFFFF"/>
          <w:lang w:eastAsia="pt-BR"/>
        </w:rPr>
        <w:t>, etc.</w:t>
      </w:r>
    </w:p>
    <w:p w:rsidR="00873A91" w:rsidRPr="00767D3B" w:rsidRDefault="00873A91" w:rsidP="00873A91">
      <w:pPr>
        <w:spacing w:after="0" w:line="240" w:lineRule="auto"/>
        <w:ind w:right="-1"/>
        <w:contextualSpacing/>
        <w:rPr>
          <w:rFonts w:ascii="Arial" w:eastAsia="Times New Roman" w:hAnsi="Arial" w:cs="Arial"/>
          <w:color w:val="000000"/>
          <w:shd w:val="clear" w:color="auto" w:fill="FFFFFF"/>
          <w:lang w:eastAsia="pt-BR"/>
        </w:rPr>
      </w:pPr>
    </w:p>
    <w:p w:rsidR="00873A91" w:rsidRPr="00767D3B" w:rsidRDefault="00873A91" w:rsidP="00873A91">
      <w:pPr>
        <w:numPr>
          <w:ilvl w:val="0"/>
          <w:numId w:val="3"/>
        </w:numPr>
        <w:spacing w:after="0" w:line="240" w:lineRule="auto"/>
        <w:ind w:right="-1"/>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Executar outras tarefas de mesma natureza e nível de complexidade associadas ao ambiente organizacional;</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keepNext/>
        <w:autoSpaceDE w:val="0"/>
        <w:autoSpaceDN w:val="0"/>
        <w:adjustRightInd w:val="0"/>
        <w:spacing w:after="0" w:line="240" w:lineRule="auto"/>
        <w:ind w:right="-1"/>
        <w:jc w:val="both"/>
        <w:outlineLvl w:val="1"/>
        <w:rPr>
          <w:rFonts w:ascii="Arial" w:eastAsia="Calibri" w:hAnsi="Arial" w:cs="Arial"/>
          <w:b/>
          <w:bCs/>
          <w:color w:val="000000"/>
        </w:rPr>
      </w:pP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Servente de Obra:</w:t>
      </w:r>
      <w:r w:rsidR="007E7FAD" w:rsidRPr="00767D3B">
        <w:rPr>
          <w:rFonts w:ascii="Arial" w:eastAsia="Calibri" w:hAnsi="Arial" w:cs="Arial"/>
          <w:b/>
          <w:bCs/>
          <w:color w:val="000000"/>
          <w:u w:val="single"/>
        </w:rPr>
        <w:t xml:space="preserve"> </w:t>
      </w:r>
      <w:r w:rsidRPr="00767D3B">
        <w:rPr>
          <w:rFonts w:ascii="Arial" w:eastAsia="Calibri" w:hAnsi="Arial" w:cs="Arial"/>
          <w:b/>
          <w:bCs/>
          <w:color w:val="000000"/>
          <w:u w:val="single"/>
        </w:rPr>
        <w:t>CBO Nº 7170-20</w:t>
      </w:r>
    </w:p>
    <w:p w:rsidR="00873A91" w:rsidRPr="00767D3B" w:rsidRDefault="00873A91" w:rsidP="00873A91">
      <w:pPr>
        <w:numPr>
          <w:ilvl w:val="0"/>
          <w:numId w:val="3"/>
        </w:numPr>
        <w:ind w:right="-1"/>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Efetuar a carga, descarga e transporte de materiais, servindo-se das próprias mãos ou utilizando carrinho de mão e/ou ferramentas manuais, possibilitando a utilização ou remoção daqueles materiais;</w:t>
      </w:r>
    </w:p>
    <w:p w:rsidR="00873A91" w:rsidRPr="00767D3B" w:rsidRDefault="00873A91" w:rsidP="00873A91">
      <w:pPr>
        <w:numPr>
          <w:ilvl w:val="0"/>
          <w:numId w:val="3"/>
        </w:numPr>
        <w:ind w:right="-1"/>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Escavar valas, abrir sulcos em pisos e paredes, </w:t>
      </w:r>
      <w:r w:rsidR="007E7FAD" w:rsidRPr="00767D3B">
        <w:rPr>
          <w:rFonts w:ascii="Arial" w:eastAsia="Times New Roman" w:hAnsi="Arial" w:cs="Arial"/>
          <w:color w:val="000000"/>
          <w:shd w:val="clear" w:color="auto" w:fill="FFFFFF"/>
          <w:lang w:eastAsia="pt-BR"/>
        </w:rPr>
        <w:t>p</w:t>
      </w:r>
      <w:r w:rsidRPr="00767D3B">
        <w:rPr>
          <w:rFonts w:ascii="Arial" w:eastAsia="Times New Roman" w:hAnsi="Arial" w:cs="Arial"/>
          <w:color w:val="000000"/>
          <w:shd w:val="clear" w:color="auto" w:fill="FFFFFF"/>
          <w:lang w:eastAsia="pt-BR"/>
        </w:rPr>
        <w:t>reparar e transportar materiais, ferramentas, aparelhos ou qualquer peça, limpando-as e arrumando-as de acordo com instruções;</w:t>
      </w:r>
    </w:p>
    <w:p w:rsidR="00873A91" w:rsidRPr="00767D3B" w:rsidRDefault="00873A91" w:rsidP="00873A91">
      <w:pPr>
        <w:numPr>
          <w:ilvl w:val="0"/>
          <w:numId w:val="3"/>
        </w:numPr>
        <w:spacing w:after="0" w:line="240" w:lineRule="auto"/>
        <w:ind w:right="-1"/>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Zelar pela conservação dos locais onde estão sendo realizados os serviços;</w:t>
      </w:r>
      <w:r w:rsidRPr="00767D3B">
        <w:rPr>
          <w:rFonts w:ascii="Arial" w:eastAsia="Times New Roman" w:hAnsi="Arial" w:cs="Arial"/>
          <w:color w:val="000000"/>
          <w:lang w:eastAsia="pt-BR"/>
        </w:rPr>
        <w:br/>
      </w:r>
    </w:p>
    <w:p w:rsidR="00873A91" w:rsidRPr="00767D3B" w:rsidRDefault="00873A91" w:rsidP="00873A91">
      <w:pPr>
        <w:numPr>
          <w:ilvl w:val="0"/>
          <w:numId w:val="3"/>
        </w:numPr>
        <w:spacing w:after="0" w:line="240" w:lineRule="auto"/>
        <w:ind w:right="-1"/>
        <w:contextualSpacing/>
        <w:rPr>
          <w:rFonts w:ascii="Arial" w:eastAsia="Times New Roman" w:hAnsi="Arial" w:cs="Arial"/>
          <w:color w:val="000000"/>
          <w:shd w:val="clear" w:color="auto" w:fill="FFFFFF"/>
          <w:lang w:eastAsia="pt-BR"/>
        </w:rPr>
      </w:pPr>
      <w:r w:rsidRPr="00767D3B">
        <w:rPr>
          <w:rFonts w:ascii="Arial" w:eastAsia="Times New Roman" w:hAnsi="Arial" w:cs="Arial"/>
          <w:color w:val="000000"/>
          <w:shd w:val="clear" w:color="auto" w:fill="FFFFFF"/>
          <w:lang w:eastAsia="pt-BR"/>
        </w:rPr>
        <w:t xml:space="preserve"> Executar outras tarefas de mesma natureza e nível de complexidade associadas ao ambiente organizacional;</w:t>
      </w:r>
    </w:p>
    <w:p w:rsidR="00873A91" w:rsidRPr="00767D3B" w:rsidRDefault="00873A91" w:rsidP="00873A91">
      <w:pPr>
        <w:numPr>
          <w:ilvl w:val="0"/>
          <w:numId w:val="2"/>
        </w:numPr>
        <w:spacing w:after="0" w:line="240" w:lineRule="auto"/>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numPr>
          <w:ilvl w:val="0"/>
          <w:numId w:val="2"/>
        </w:numPr>
        <w:spacing w:after="0" w:line="240" w:lineRule="auto"/>
        <w:ind w:right="-1"/>
        <w:jc w:val="both"/>
        <w:rPr>
          <w:rFonts w:ascii="Arial" w:eastAsia="Calibri" w:hAnsi="Arial" w:cs="Arial"/>
          <w:color w:val="000000"/>
        </w:rPr>
      </w:pPr>
      <w:r w:rsidRPr="00767D3B">
        <w:rPr>
          <w:rFonts w:ascii="Arial" w:eastAsia="Calibri" w:hAnsi="Arial" w:cs="Arial"/>
          <w:b/>
          <w:color w:val="000000"/>
        </w:rPr>
        <w:t>Carga Horária:</w:t>
      </w:r>
      <w:r w:rsidRPr="00767D3B">
        <w:rPr>
          <w:rFonts w:ascii="Arial" w:eastAsia="Calibri" w:hAnsi="Arial" w:cs="Arial"/>
          <w:color w:val="000000"/>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ind w:right="-1"/>
        <w:jc w:val="both"/>
        <w:rPr>
          <w:rFonts w:ascii="Arial" w:eastAsia="Calibri" w:hAnsi="Arial" w:cs="Arial"/>
          <w:b/>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Coveiro: CBO Nº 5166-10</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autoSpaceDE w:val="0"/>
        <w:autoSpaceDN w:val="0"/>
        <w:adjustRightInd w:val="0"/>
        <w:spacing w:after="0" w:line="240" w:lineRule="auto"/>
        <w:ind w:right="-1"/>
        <w:contextualSpacing/>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Auxiliam nos serviços funerários, constroem, preparam, limpam, abrem e fecham sepulturas, sepultam, exumam </w:t>
      </w:r>
      <w:r w:rsidR="00932F07">
        <w:rPr>
          <w:rFonts w:ascii="Arial" w:eastAsia="Times New Roman" w:hAnsi="Arial" w:cs="Arial"/>
          <w:color w:val="000000"/>
          <w:lang w:eastAsia="pt-BR"/>
        </w:rPr>
        <w:t>cad</w:t>
      </w:r>
      <w:r w:rsidR="005A3C81">
        <w:rPr>
          <w:rFonts w:ascii="Arial" w:eastAsia="Times New Roman" w:hAnsi="Arial" w:cs="Arial"/>
          <w:color w:val="000000"/>
          <w:lang w:eastAsia="pt-BR"/>
        </w:rPr>
        <w:t>á</w:t>
      </w:r>
      <w:r w:rsidR="00932F07">
        <w:rPr>
          <w:rFonts w:ascii="Arial" w:eastAsia="Times New Roman" w:hAnsi="Arial" w:cs="Arial"/>
          <w:color w:val="000000"/>
          <w:lang w:eastAsia="pt-BR"/>
        </w:rPr>
        <w:t>veres</w:t>
      </w:r>
      <w:r w:rsidRPr="00767D3B">
        <w:rPr>
          <w:rFonts w:ascii="Arial" w:eastAsia="Times New Roman" w:hAnsi="Arial" w:cs="Arial"/>
          <w:color w:val="000000"/>
          <w:lang w:eastAsia="pt-BR"/>
        </w:rPr>
        <w:t xml:space="preserve">, trasladam corpos e despojos, conservam sepulturas e ferramentas de trabalho e atividades afins. </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b/>
          <w:color w:val="000000"/>
          <w:lang w:eastAsia="pt-BR"/>
        </w:rPr>
        <w:t>Carga Horária:</w:t>
      </w:r>
      <w:r w:rsidRPr="00767D3B">
        <w:rPr>
          <w:rFonts w:ascii="Arial" w:eastAsia="Times New Roman" w:hAnsi="Arial" w:cs="Arial"/>
          <w:color w:val="000000"/>
          <w:lang w:eastAsia="pt-BR"/>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lastRenderedPageBreak/>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 xml:space="preserve">Atividades de Auxiliar de Serviços Gerais CBO Nº    </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color w:val="000000"/>
          <w:lang w:eastAsia="pt-BR"/>
        </w:rPr>
        <w:t xml:space="preserve">- Auxiliar na limpeza </w:t>
      </w:r>
      <w:r w:rsidR="006E3DB3">
        <w:rPr>
          <w:rFonts w:ascii="Arial" w:eastAsia="Times New Roman" w:hAnsi="Arial" w:cs="Arial"/>
          <w:color w:val="000000"/>
          <w:lang w:eastAsia="pt-BR"/>
        </w:rPr>
        <w:t xml:space="preserve">e varrição </w:t>
      </w:r>
      <w:r w:rsidRPr="00767D3B">
        <w:rPr>
          <w:rFonts w:ascii="Arial" w:eastAsia="Times New Roman" w:hAnsi="Arial" w:cs="Arial"/>
          <w:color w:val="000000"/>
          <w:lang w:eastAsia="pt-BR"/>
        </w:rPr>
        <w:t>dos setores, das áreas externas, janelas, portas e vidros, dos aparelhos de ar condicionado e ventiladores, dos sanitários, lavatórios e pias, serviços de copa, e outras atividades afins</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b/>
          <w:color w:val="000000"/>
          <w:lang w:eastAsia="pt-BR"/>
        </w:rPr>
        <w:t>Carga Horária:</w:t>
      </w:r>
      <w:r w:rsidRPr="00767D3B">
        <w:rPr>
          <w:rFonts w:ascii="Arial" w:eastAsia="Times New Roman" w:hAnsi="Arial" w:cs="Arial"/>
          <w:color w:val="000000"/>
          <w:lang w:eastAsia="pt-BR"/>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 xml:space="preserve">Horário: </w:t>
      </w:r>
      <w:r w:rsidRPr="00767D3B">
        <w:rPr>
          <w:rFonts w:ascii="Arial" w:eastAsia="Calibri" w:hAnsi="Arial" w:cs="Arial"/>
          <w:color w:val="000000"/>
        </w:rPr>
        <w:t xml:space="preserve">Horário comercial, conforme programação do prédio e necessidade da </w:t>
      </w:r>
      <w:r w:rsidRPr="00767D3B">
        <w:rPr>
          <w:rFonts w:ascii="Arial" w:eastAsia="Calibri" w:hAnsi="Arial" w:cs="Arial"/>
          <w:b/>
          <w:color w:val="000000"/>
        </w:rPr>
        <w:t>CONTRATANTE</w:t>
      </w:r>
      <w:r w:rsidRPr="00767D3B">
        <w:rPr>
          <w:rFonts w:ascii="Arial" w:eastAsia="Calibri" w:hAnsi="Arial" w:cs="Arial"/>
          <w:color w:val="000000"/>
        </w:rPr>
        <w:t>;</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keepNext/>
        <w:numPr>
          <w:ilvl w:val="0"/>
          <w:numId w:val="1"/>
        </w:numPr>
        <w:autoSpaceDE w:val="0"/>
        <w:autoSpaceDN w:val="0"/>
        <w:adjustRightInd w:val="0"/>
        <w:spacing w:after="240"/>
        <w:ind w:right="-1"/>
        <w:jc w:val="both"/>
        <w:outlineLvl w:val="1"/>
        <w:rPr>
          <w:rFonts w:ascii="Arial" w:eastAsia="Calibri" w:hAnsi="Arial" w:cs="Arial"/>
          <w:b/>
          <w:bCs/>
          <w:color w:val="000000"/>
          <w:u w:val="single"/>
        </w:rPr>
      </w:pPr>
      <w:r w:rsidRPr="00767D3B">
        <w:rPr>
          <w:rFonts w:ascii="Arial" w:eastAsia="Calibri" w:hAnsi="Arial" w:cs="Arial"/>
          <w:b/>
          <w:bCs/>
          <w:color w:val="000000"/>
          <w:u w:val="single"/>
        </w:rPr>
        <w:t>Atividades de Motorista</w:t>
      </w:r>
    </w:p>
    <w:p w:rsidR="00873A91" w:rsidRPr="00767D3B" w:rsidRDefault="00873A91" w:rsidP="00873A91">
      <w:pPr>
        <w:numPr>
          <w:ilvl w:val="0"/>
          <w:numId w:val="2"/>
        </w:numPr>
        <w:spacing w:after="120"/>
        <w:ind w:right="-1"/>
        <w:jc w:val="both"/>
        <w:rPr>
          <w:rFonts w:ascii="Arial" w:eastAsia="Calibri" w:hAnsi="Arial" w:cs="Arial"/>
          <w:b/>
          <w:color w:val="000000"/>
        </w:rPr>
      </w:pPr>
      <w:r w:rsidRPr="00767D3B">
        <w:rPr>
          <w:rFonts w:ascii="Arial" w:eastAsia="Calibri" w:hAnsi="Arial" w:cs="Arial"/>
          <w:b/>
          <w:color w:val="000000"/>
        </w:rPr>
        <w:t>Descrição das Atividades:</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color w:val="000000"/>
          <w:lang w:eastAsia="pt-BR"/>
        </w:rPr>
        <w:t>- Conduzir veículo utilitário destinado a traslado de corpos para inumação, no âmbito do município de Niterói. O motorista deverá estar totalmente regularizado para o exercício profissional. Experiência mínima de 01 (um) ano de CNH</w:t>
      </w: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p>
    <w:p w:rsidR="00873A91" w:rsidRPr="00767D3B" w:rsidRDefault="00873A91" w:rsidP="00873A91">
      <w:pPr>
        <w:autoSpaceDE w:val="0"/>
        <w:autoSpaceDN w:val="0"/>
        <w:adjustRightInd w:val="0"/>
        <w:spacing w:after="0" w:line="240" w:lineRule="auto"/>
        <w:ind w:right="-1"/>
        <w:contextualSpacing/>
        <w:rPr>
          <w:rFonts w:ascii="Arial" w:eastAsia="Times New Roman" w:hAnsi="Arial" w:cs="Arial"/>
          <w:color w:val="000000"/>
          <w:lang w:eastAsia="pt-BR"/>
        </w:rPr>
      </w:pPr>
      <w:r w:rsidRPr="00767D3B">
        <w:rPr>
          <w:rFonts w:ascii="Arial" w:eastAsia="Times New Roman" w:hAnsi="Arial" w:cs="Arial"/>
          <w:b/>
          <w:color w:val="000000"/>
          <w:lang w:eastAsia="pt-BR"/>
        </w:rPr>
        <w:t>Carga Horária:</w:t>
      </w:r>
      <w:r w:rsidRPr="00767D3B">
        <w:rPr>
          <w:rFonts w:ascii="Arial" w:eastAsia="Times New Roman" w:hAnsi="Arial" w:cs="Arial"/>
          <w:color w:val="000000"/>
          <w:lang w:eastAsia="pt-BR"/>
        </w:rPr>
        <w:t xml:space="preserve"> 44 horas semanais, com uma hora de almoço, respeitando a legislação aplicável;</w:t>
      </w:r>
    </w:p>
    <w:p w:rsidR="00873A91" w:rsidRPr="00767D3B" w:rsidRDefault="00873A91" w:rsidP="00873A91">
      <w:pPr>
        <w:numPr>
          <w:ilvl w:val="0"/>
          <w:numId w:val="2"/>
        </w:numPr>
        <w:spacing w:after="0"/>
        <w:ind w:right="-1"/>
        <w:jc w:val="both"/>
        <w:rPr>
          <w:rFonts w:ascii="Arial" w:eastAsia="Calibri" w:hAnsi="Arial" w:cs="Arial"/>
          <w:b/>
          <w:color w:val="000000"/>
        </w:rPr>
      </w:pPr>
      <w:r w:rsidRPr="00767D3B">
        <w:rPr>
          <w:rFonts w:ascii="Arial" w:eastAsia="Calibri" w:hAnsi="Arial" w:cs="Arial"/>
          <w:b/>
          <w:color w:val="000000"/>
        </w:rPr>
        <w:t>Dias da Semana:</w:t>
      </w:r>
      <w:r w:rsidRPr="00767D3B">
        <w:rPr>
          <w:rFonts w:ascii="Arial" w:eastAsia="Calibri" w:hAnsi="Arial" w:cs="Arial"/>
          <w:color w:val="000000"/>
        </w:rPr>
        <w:t xml:space="preserve"> De Segunda à Sexta;</w:t>
      </w:r>
    </w:p>
    <w:p w:rsidR="00873A91" w:rsidRPr="00767D3B" w:rsidRDefault="00873A91" w:rsidP="00873A91">
      <w:pPr>
        <w:numPr>
          <w:ilvl w:val="0"/>
          <w:numId w:val="2"/>
        </w:numPr>
        <w:spacing w:after="0"/>
        <w:ind w:right="-1"/>
        <w:jc w:val="both"/>
        <w:rPr>
          <w:rFonts w:ascii="Arial" w:eastAsia="Calibri" w:hAnsi="Arial" w:cs="Arial"/>
          <w:color w:val="000000"/>
        </w:rPr>
      </w:pPr>
      <w:r w:rsidRPr="00767D3B">
        <w:rPr>
          <w:rFonts w:ascii="Arial" w:eastAsia="Calibri" w:hAnsi="Arial" w:cs="Arial"/>
          <w:b/>
          <w:color w:val="000000"/>
        </w:rPr>
        <w:t>Escolaridade</w:t>
      </w:r>
      <w:r w:rsidRPr="00767D3B">
        <w:rPr>
          <w:rFonts w:ascii="Arial" w:eastAsia="Calibri" w:hAnsi="Arial" w:cs="Arial"/>
          <w:color w:val="000000"/>
        </w:rPr>
        <w:t>: Ensino Fundamental Completo;</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A) A empresa contratada disponibilizará 01 (um) veículo utilitário para traslado de corpos, no âmbito do município de Niterói, com as seguintes especificações: Caminhonete com cabine dupla alongada entre eixos ou alongada o balanço traseiro. Espaço suficiente para acomodar uma urna mortuária de até 2,20m, seja homologado e passe por todos os testes de segurança. Precisará de CAT. Observar Portaria do Detran n° 96/2015.</w:t>
      </w: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O veículo deverá estar com franquia de 01 (um) tanque de combustível por semana, ao preço por litro de mercado, sendo o consumo controlado pela Coordenação dos Serviços Funerários, fazendo-se os ajustes nos consumos de modo a preservar o gasto de 01 (um) tanque por semana. No valor mensal atribuído à utilização do veículo, que será apresentado em item a parte, estará incluído o valor correspondente ao consumo de 01 (um) tanque de combustível semanal.</w:t>
      </w: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B) A empresa contratada disponibilizará 01 (um) veículo tipo sedan, 1.0, quatro portas, completo.</w:t>
      </w:r>
    </w:p>
    <w:p w:rsidR="00873A91" w:rsidRPr="00767D3B" w:rsidRDefault="00873A91" w:rsidP="00873A91">
      <w:pPr>
        <w:spacing w:after="0"/>
        <w:ind w:right="-1"/>
        <w:jc w:val="both"/>
        <w:rPr>
          <w:rFonts w:ascii="Arial" w:eastAsia="Calibri" w:hAnsi="Arial" w:cs="Arial"/>
          <w:color w:val="000000"/>
        </w:rPr>
      </w:pPr>
      <w:r w:rsidRPr="00767D3B">
        <w:rPr>
          <w:rFonts w:ascii="Arial" w:eastAsia="Calibri" w:hAnsi="Arial" w:cs="Arial"/>
          <w:color w:val="000000"/>
        </w:rPr>
        <w:t xml:space="preserve">O veículo deverá estar com franquia de 01 (um) tanque de combustível por semana, ao preço por litro de mercado, sendo o consumo controlado pela Coordenação dos Serviços </w:t>
      </w:r>
      <w:r w:rsidRPr="00767D3B">
        <w:rPr>
          <w:rFonts w:ascii="Arial" w:eastAsia="Calibri" w:hAnsi="Arial" w:cs="Arial"/>
          <w:color w:val="000000"/>
        </w:rPr>
        <w:lastRenderedPageBreak/>
        <w:t>Funerários, fazendo-se os ajustes nos consumos de modo a preservar o gasto de 01 (um) tanque por semana. No valor mensal atribuído à utilização do veículo, que será apresentado em item a parte, estará incluído o valor correspondente ao consumo de 01 (um) tanque de combustível semanal.</w:t>
      </w:r>
    </w:p>
    <w:p w:rsidR="00873A91" w:rsidRPr="00767D3B" w:rsidRDefault="00873A91" w:rsidP="00873A91">
      <w:pPr>
        <w:spacing w:after="0"/>
        <w:ind w:right="-1"/>
        <w:jc w:val="both"/>
        <w:rPr>
          <w:rFonts w:ascii="Arial" w:eastAsia="Calibri" w:hAnsi="Arial" w:cs="Arial"/>
          <w:color w:val="000000"/>
        </w:rPr>
      </w:pPr>
    </w:p>
    <w:p w:rsidR="00873A91" w:rsidRPr="00767D3B" w:rsidRDefault="00873A91" w:rsidP="00873A91">
      <w:pPr>
        <w:spacing w:after="0"/>
        <w:ind w:right="-1"/>
        <w:jc w:val="both"/>
        <w:rPr>
          <w:rFonts w:ascii="Arial" w:eastAsia="Calibri" w:hAnsi="Arial" w:cs="Arial"/>
          <w:b/>
          <w:color w:val="000000"/>
        </w:rPr>
      </w:pPr>
      <w:r w:rsidRPr="00767D3B">
        <w:rPr>
          <w:rFonts w:ascii="Arial" w:eastAsia="Calibri" w:hAnsi="Arial" w:cs="Arial"/>
          <w:b/>
          <w:color w:val="000000"/>
        </w:rPr>
        <w:t>AS PROPOSTAS DEVERÃO SER APRESENTADAS DISCRIMINANDO TODA A COMPOSIÇÃO DOS CUSTOS PARA CADA CEMITÉRIO, DE ACORDO COM CADA FUNÇÃO EXERCIDA NA EXECUÇÃO DO CONTRATO. BEM COMO TODOS OS ENCARGOS FISCAIS E TRABALHISTAS, E DESPESAS INDIRETAS, VALE TRANSPORTE, VALE ALIMENTAÇÃO, UNIFORME</w:t>
      </w:r>
      <w:r w:rsidR="00BD5DE6">
        <w:rPr>
          <w:rFonts w:ascii="Arial" w:eastAsia="Calibri" w:hAnsi="Arial" w:cs="Arial"/>
          <w:b/>
          <w:color w:val="000000"/>
        </w:rPr>
        <w:t xml:space="preserve"> (composto de calçado, camisa, capa, máscara</w:t>
      </w:r>
      <w:r w:rsidR="00932F07">
        <w:rPr>
          <w:rFonts w:ascii="Arial" w:eastAsia="Calibri" w:hAnsi="Arial" w:cs="Arial"/>
          <w:b/>
          <w:color w:val="000000"/>
        </w:rPr>
        <w:t>, macacão</w:t>
      </w:r>
      <w:r w:rsidR="00E92A8D">
        <w:rPr>
          <w:rFonts w:ascii="Arial" w:eastAsia="Calibri" w:hAnsi="Arial" w:cs="Arial"/>
          <w:b/>
          <w:color w:val="000000"/>
        </w:rPr>
        <w:t>, EPI de padrão COVID-19</w:t>
      </w:r>
      <w:r w:rsidR="00BD5DE6">
        <w:rPr>
          <w:rFonts w:ascii="Arial" w:eastAsia="Calibri" w:hAnsi="Arial" w:cs="Arial"/>
          <w:b/>
          <w:color w:val="000000"/>
        </w:rPr>
        <w:t>)</w:t>
      </w:r>
      <w:r w:rsidRPr="00767D3B">
        <w:rPr>
          <w:rFonts w:ascii="Arial" w:eastAsia="Calibri" w:hAnsi="Arial" w:cs="Arial"/>
          <w:b/>
          <w:color w:val="000000"/>
        </w:rPr>
        <w:t>, LUCRO</w:t>
      </w:r>
      <w:r w:rsidR="00BD5DE6">
        <w:rPr>
          <w:rFonts w:ascii="Arial" w:eastAsia="Calibri" w:hAnsi="Arial" w:cs="Arial"/>
          <w:b/>
          <w:color w:val="000000"/>
        </w:rPr>
        <w:t xml:space="preserve"> (não superior a 10%)</w:t>
      </w:r>
      <w:r w:rsidRPr="00767D3B">
        <w:rPr>
          <w:rFonts w:ascii="Arial" w:eastAsia="Calibri" w:hAnsi="Arial" w:cs="Arial"/>
          <w:b/>
          <w:color w:val="000000"/>
        </w:rPr>
        <w:t>, ETC.</w:t>
      </w:r>
      <w:r w:rsidR="00D8283B" w:rsidRPr="00767D3B">
        <w:rPr>
          <w:rFonts w:ascii="Arial" w:eastAsia="Calibri" w:hAnsi="Arial" w:cs="Arial"/>
          <w:b/>
          <w:color w:val="000000"/>
        </w:rPr>
        <w:t xml:space="preserve">, </w:t>
      </w:r>
      <w:r w:rsidR="0055332D" w:rsidRPr="00767D3B">
        <w:rPr>
          <w:rFonts w:ascii="Arial" w:eastAsia="Calibri" w:hAnsi="Arial" w:cs="Arial"/>
          <w:b/>
          <w:color w:val="000000"/>
        </w:rPr>
        <w:t>(</w:t>
      </w:r>
      <w:r w:rsidR="00D8283B" w:rsidRPr="00767D3B">
        <w:rPr>
          <w:rFonts w:ascii="Arial" w:eastAsia="Calibri" w:hAnsi="Arial" w:cs="Arial"/>
          <w:b/>
          <w:color w:val="000000"/>
        </w:rPr>
        <w:t xml:space="preserve">FICANDO CONSIGNADO DESDE JÁ QUE </w:t>
      </w:r>
      <w:r w:rsidR="0055332D" w:rsidRPr="00767D3B">
        <w:rPr>
          <w:rFonts w:ascii="Arial" w:eastAsia="Calibri" w:hAnsi="Arial" w:cs="Arial"/>
          <w:b/>
          <w:color w:val="000000"/>
        </w:rPr>
        <w:t>A INSALUBRIDADE SERÁ DE 40% (QUARENTA) POR CENTO PARA TODAS AS CATEGORIAS, EXCETO SUPERVISORES E ENCARREGADO</w:t>
      </w:r>
      <w:r w:rsidR="00E92A8D">
        <w:rPr>
          <w:rFonts w:ascii="Arial" w:eastAsia="Calibri" w:hAnsi="Arial" w:cs="Arial"/>
          <w:b/>
          <w:color w:val="000000"/>
        </w:rPr>
        <w:t>S</w:t>
      </w:r>
      <w:r w:rsidR="0055332D" w:rsidRPr="00767D3B">
        <w:rPr>
          <w:rFonts w:ascii="Arial" w:eastAsia="Calibri" w:hAnsi="Arial" w:cs="Arial"/>
          <w:b/>
          <w:color w:val="000000"/>
        </w:rPr>
        <w:t>, E O ISS SERÁ DE 5% (CINCO) POR CENTO),</w:t>
      </w:r>
      <w:r w:rsidRPr="00767D3B">
        <w:rPr>
          <w:rFonts w:ascii="Arial" w:eastAsia="Calibri" w:hAnsi="Arial" w:cs="Arial"/>
          <w:b/>
          <w:color w:val="000000"/>
        </w:rPr>
        <w:t xml:space="preserve"> INFORMANDO AINDA OS CUSTOS</w:t>
      </w:r>
      <w:r w:rsidR="00932F07">
        <w:rPr>
          <w:rFonts w:ascii="Arial" w:eastAsia="Calibri" w:hAnsi="Arial" w:cs="Arial"/>
          <w:b/>
          <w:color w:val="000000"/>
        </w:rPr>
        <w:t xml:space="preserve"> MENSAIS </w:t>
      </w:r>
      <w:r w:rsidRPr="00767D3B">
        <w:rPr>
          <w:rFonts w:ascii="Arial" w:eastAsia="Calibri" w:hAnsi="Arial" w:cs="Arial"/>
          <w:b/>
          <w:color w:val="000000"/>
        </w:rPr>
        <w:t>E O PREÇO GLOBAL</w:t>
      </w:r>
    </w:p>
    <w:p w:rsidR="00873A91" w:rsidRPr="00767D3B" w:rsidRDefault="00873A91" w:rsidP="00873A91">
      <w:pPr>
        <w:spacing w:after="0"/>
        <w:ind w:right="-1"/>
        <w:jc w:val="both"/>
        <w:rPr>
          <w:rFonts w:ascii="Arial" w:eastAsia="Calibri" w:hAnsi="Arial" w:cs="Arial"/>
          <w:b/>
          <w:color w:val="000000"/>
        </w:rPr>
      </w:pPr>
    </w:p>
    <w:p w:rsidR="00873A91" w:rsidRPr="00767D3B" w:rsidRDefault="00873A91" w:rsidP="00873A91">
      <w:pPr>
        <w:rPr>
          <w:rFonts w:ascii="Arial" w:eastAsia="Calibri" w:hAnsi="Arial" w:cs="Arial"/>
          <w:b/>
        </w:rPr>
      </w:pPr>
      <w:r w:rsidRPr="00767D3B">
        <w:rPr>
          <w:rFonts w:ascii="Arial" w:eastAsia="Calibri" w:hAnsi="Arial" w:cs="Arial"/>
          <w:b/>
        </w:rPr>
        <w:t>Prazo de Execução =   12 (doze) meses, podendo ser prorrogado nos termos da legislação vigente.</w:t>
      </w:r>
    </w:p>
    <w:p w:rsidR="00873A91" w:rsidRPr="00767D3B" w:rsidRDefault="00873A91" w:rsidP="00873A91">
      <w:pPr>
        <w:rPr>
          <w:rFonts w:ascii="Arial" w:eastAsia="Calibri" w:hAnsi="Arial" w:cs="Arial"/>
          <w:b/>
        </w:rPr>
      </w:pPr>
      <w:r w:rsidRPr="00767D3B">
        <w:rPr>
          <w:rFonts w:ascii="Arial" w:eastAsia="Calibri" w:hAnsi="Arial" w:cs="Arial"/>
          <w:b/>
        </w:rPr>
        <w:t>Recursos: Os recursos para cobertura da despesa correrão de acordo com o Programa de Trabalho 530104.122.0145.4191, Natureza da Despesa 3339039, Fonte 138</w:t>
      </w:r>
    </w:p>
    <w:p w:rsidR="00873A91" w:rsidRPr="00E33D82" w:rsidRDefault="00873A91" w:rsidP="00873A91">
      <w:pPr>
        <w:rPr>
          <w:rFonts w:ascii="Arial" w:eastAsia="Calibri" w:hAnsi="Arial" w:cs="Arial"/>
        </w:rPr>
      </w:pPr>
      <w:r w:rsidRPr="00E33D82">
        <w:rPr>
          <w:rFonts w:ascii="Arial" w:eastAsia="Calibri" w:hAnsi="Arial" w:cs="Arial"/>
          <w:b/>
        </w:rPr>
        <w:t xml:space="preserve">Valor estimado: </w:t>
      </w:r>
      <w:r w:rsidR="00E33D82">
        <w:rPr>
          <w:rFonts w:ascii="Arial" w:eastAsia="Calibri" w:hAnsi="Arial" w:cs="Arial"/>
          <w:b/>
        </w:rPr>
        <w:t>3.564.000,00 três milhões quinhentos e sessenta e quatro mil reais)</w:t>
      </w:r>
    </w:p>
    <w:p w:rsidR="00873A91" w:rsidRPr="00767D3B" w:rsidRDefault="00E33D82" w:rsidP="00E33D82">
      <w:pPr>
        <w:tabs>
          <w:tab w:val="left" w:pos="5178"/>
        </w:tabs>
        <w:rPr>
          <w:rFonts w:ascii="Arial" w:eastAsia="Calibri" w:hAnsi="Arial" w:cs="Arial"/>
        </w:rPr>
      </w:pPr>
      <w:r>
        <w:rPr>
          <w:rFonts w:ascii="Arial" w:eastAsia="Calibri" w:hAnsi="Arial" w:cs="Arial"/>
        </w:rPr>
        <w:tab/>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DE744D" w:rsidRDefault="00DE744D"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E33D82" w:rsidRDefault="00E33D82"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932F07" w:rsidRPr="00767D3B" w:rsidRDefault="00932F07"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DE744D" w:rsidRPr="00767D3B" w:rsidRDefault="00DE744D"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lastRenderedPageBreak/>
        <w:t>ANEXO 2 - MODELO - CREDENCIAMENTO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u w:val="single"/>
          <w:lang w:eastAsia="ar-SA"/>
        </w:rPr>
      </w:pPr>
      <w:r w:rsidRPr="00767D3B">
        <w:rPr>
          <w:rFonts w:ascii="Arial" w:eastAsia="Times New Roman" w:hAnsi="Arial" w:cs="Arial"/>
          <w:b/>
          <w:u w:val="single"/>
          <w:lang w:eastAsia="ar-SA"/>
        </w:rPr>
        <w:t>CREDENCIAMENTO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Através da presente, credenciamos </w:t>
      </w:r>
      <w:proofErr w:type="gramStart"/>
      <w:r w:rsidRPr="00767D3B">
        <w:rPr>
          <w:rFonts w:ascii="Arial" w:eastAsia="Times New Roman" w:hAnsi="Arial" w:cs="Arial"/>
          <w:b/>
          <w:lang w:eastAsia="ar-SA"/>
        </w:rPr>
        <w:t>o(</w:t>
      </w:r>
      <w:proofErr w:type="gramEnd"/>
      <w:r w:rsidRPr="00767D3B">
        <w:rPr>
          <w:rFonts w:ascii="Arial" w:eastAsia="Times New Roman" w:hAnsi="Arial" w:cs="Arial"/>
          <w:b/>
          <w:lang w:eastAsia="ar-SA"/>
        </w:rPr>
        <w:t xml:space="preserve">s) Sr.(a)(s) ____________________, portador(a)(s) da Cédula de Identidade nº ___________ e do CPF nº ______________________, a participar da licitação instaurada pelo Município de Niterói, na modalidade PREGÃO PRESENCIAL, </w:t>
      </w:r>
      <w:proofErr w:type="spellStart"/>
      <w:r w:rsidRPr="00767D3B">
        <w:rPr>
          <w:rFonts w:ascii="Arial" w:eastAsia="Times New Roman" w:hAnsi="Arial" w:cs="Arial"/>
          <w:b/>
          <w:lang w:eastAsia="ar-SA"/>
        </w:rPr>
        <w:t>suprarefenciada</w:t>
      </w:r>
      <w:proofErr w:type="spellEnd"/>
      <w:r w:rsidRPr="00767D3B">
        <w:rPr>
          <w:rFonts w:ascii="Arial" w:eastAsia="Times New Roman" w:hAnsi="Arial" w:cs="Arial"/>
          <w:b/>
          <w:lang w:eastAsia="ar-SA"/>
        </w:rPr>
        <w:t>, na qualidade de Representante Legal da empresa, outorgando-lhe poderes para pronunciar-se em nome da empresa _______________________, bem como formular propostas e praticar os demais atos inerentes ao certame.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w:t>
      </w:r>
      <w:proofErr w:type="gramStart"/>
      <w:r w:rsidRPr="00767D3B">
        <w:rPr>
          <w:rFonts w:ascii="Arial" w:eastAsia="Times New Roman" w:hAnsi="Arial" w:cs="Arial"/>
          <w:b/>
          <w:lang w:eastAsia="ar-SA"/>
        </w:rPr>
        <w:t>_(</w:t>
      </w:r>
      <w:proofErr w:type="gramEnd"/>
      <w:r w:rsidRPr="00767D3B">
        <w:rPr>
          <w:rFonts w:ascii="Arial" w:eastAsia="Times New Roman" w:hAnsi="Arial" w:cs="Arial"/>
          <w:b/>
          <w:lang w:eastAsia="ar-SA"/>
        </w:rPr>
        <w:t xml:space="preserve">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(Nome e 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r w:rsidRPr="00767D3B">
        <w:rPr>
          <w:rFonts w:ascii="Arial" w:eastAsia="Times New Roman" w:hAnsi="Arial" w:cs="Arial"/>
          <w:b/>
          <w:lang w:eastAsia="ar-SA"/>
        </w:rPr>
        <w:br w:type="page"/>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ANEXO 3 – MODELO – DECLARAÇÃO DANDO CIÊNCIA DE QUE CUMPRE PLENAMENTE OS REQUISITOS DE HABILITAÇÃO.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w:t>
      </w:r>
      <w:proofErr w:type="gramStart"/>
      <w:r w:rsidRPr="00767D3B">
        <w:rPr>
          <w:rFonts w:ascii="Arial" w:eastAsia="Times New Roman" w:hAnsi="Arial" w:cs="Arial"/>
          <w:b/>
          <w:lang w:eastAsia="ar-SA"/>
        </w:rPr>
        <w:t>_(</w:t>
      </w:r>
      <w:proofErr w:type="gramEnd"/>
      <w:r w:rsidRPr="00767D3B">
        <w:rPr>
          <w:rFonts w:ascii="Arial" w:eastAsia="Times New Roman" w:hAnsi="Arial" w:cs="Arial"/>
          <w:b/>
          <w:lang w:eastAsia="ar-SA"/>
        </w:rPr>
        <w:t xml:space="preserve">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 (Nome e 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ANEXO 4 – MODELO – PROPOSTA DE PREÇOS / PLANILHA DE CUSTOS</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RAZÃO SOCIAL:                                                       CNPJ:</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 xml:space="preserve">INSCRIÇÃO MUNICIPAL E/OU ESTADUAL: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ENDEREÇO: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 xml:space="preserve">BAIRRO:   </w:t>
      </w:r>
      <w:r w:rsidRPr="00767D3B">
        <w:rPr>
          <w:rFonts w:ascii="Arial" w:eastAsia="Times New Roman" w:hAnsi="Arial" w:cs="Arial"/>
          <w:b/>
          <w:bCs/>
          <w:lang w:eastAsia="ar-SA"/>
        </w:rPr>
        <w:tab/>
        <w:t>CEP:</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 xml:space="preserve">CIDADE:  </w:t>
      </w:r>
      <w:r w:rsidRPr="00767D3B">
        <w:rPr>
          <w:rFonts w:ascii="Arial" w:eastAsia="Times New Roman" w:hAnsi="Arial" w:cs="Arial"/>
          <w:b/>
          <w:bCs/>
          <w:lang w:eastAsia="ar-SA"/>
        </w:rPr>
        <w:tab/>
        <w:t xml:space="preserve">ESTADO: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 xml:space="preserve">TELEFONE:  </w:t>
      </w:r>
      <w:r w:rsidRPr="00767D3B">
        <w:rPr>
          <w:rFonts w:ascii="Arial" w:eastAsia="Times New Roman" w:hAnsi="Arial" w:cs="Arial"/>
          <w:b/>
          <w:bCs/>
          <w:lang w:eastAsia="ar-SA"/>
        </w:rPr>
        <w:tab/>
        <w:t xml:space="preserve">FAX: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r w:rsidRPr="00767D3B">
        <w:rPr>
          <w:rFonts w:ascii="Arial" w:eastAsia="Times New Roman" w:hAnsi="Arial" w:cs="Arial"/>
          <w:b/>
          <w:bCs/>
          <w:lang w:eastAsia="ar-SA"/>
        </w:rPr>
        <w:t>E-MAIL: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2268"/>
      </w:tblGrid>
      <w:tr w:rsidR="00873A91" w:rsidRPr="00767D3B" w:rsidTr="0029329A">
        <w:trPr>
          <w:trHeight w:val="831"/>
        </w:trPr>
        <w:tc>
          <w:tcPr>
            <w:tcW w:w="5070" w:type="dxa"/>
            <w:vAlign w:val="center"/>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ITEM</w:t>
            </w:r>
          </w:p>
        </w:tc>
        <w:tc>
          <w:tcPr>
            <w:tcW w:w="1701" w:type="dxa"/>
            <w:vAlign w:val="center"/>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Valor mensal</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(R$)</w:t>
            </w:r>
          </w:p>
        </w:tc>
        <w:tc>
          <w:tcPr>
            <w:tcW w:w="2268" w:type="dxa"/>
            <w:vAlign w:val="center"/>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Valor Anual (R$)</w:t>
            </w:r>
          </w:p>
        </w:tc>
      </w:tr>
      <w:tr w:rsidR="00873A91" w:rsidRPr="00767D3B" w:rsidTr="0029329A">
        <w:trPr>
          <w:trHeight w:val="184"/>
        </w:trPr>
        <w:tc>
          <w:tcPr>
            <w:tcW w:w="5070" w:type="dxa"/>
          </w:tcPr>
          <w:p w:rsidR="00873A91" w:rsidRPr="00767D3B" w:rsidRDefault="00873A91" w:rsidP="00933DF8">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Prestação de serviços</w:t>
            </w:r>
            <w:r w:rsidR="00F81449">
              <w:rPr>
                <w:rFonts w:ascii="Arial" w:eastAsia="Times New Roman" w:hAnsi="Arial" w:cs="Arial"/>
                <w:b/>
                <w:lang w:eastAsia="ar-SA"/>
              </w:rPr>
              <w:t xml:space="preserve"> </w:t>
            </w:r>
            <w:proofErr w:type="spellStart"/>
            <w:r w:rsidR="00F81449">
              <w:rPr>
                <w:rFonts w:ascii="Arial" w:eastAsia="Times New Roman" w:hAnsi="Arial" w:cs="Arial"/>
                <w:b/>
                <w:lang w:eastAsia="ar-SA"/>
              </w:rPr>
              <w:t>cemiteriais</w:t>
            </w:r>
            <w:proofErr w:type="spellEnd"/>
            <w:r w:rsidR="00F81449">
              <w:rPr>
                <w:rFonts w:ascii="Arial" w:eastAsia="Times New Roman" w:hAnsi="Arial" w:cs="Arial"/>
                <w:b/>
                <w:lang w:eastAsia="ar-SA"/>
              </w:rPr>
              <w:t xml:space="preserve"> </w:t>
            </w:r>
            <w:r w:rsidR="00933DF8">
              <w:rPr>
                <w:rFonts w:ascii="Arial" w:eastAsia="Times New Roman" w:hAnsi="Arial" w:cs="Arial"/>
                <w:b/>
                <w:lang w:eastAsia="ar-SA"/>
              </w:rPr>
              <w:t xml:space="preserve">e funerários, de acordo com as atividades descritas no subitem 2.2 do edital e demais </w:t>
            </w:r>
            <w:r w:rsidRPr="00767D3B">
              <w:rPr>
                <w:rFonts w:ascii="Arial" w:eastAsia="Times New Roman" w:hAnsi="Arial" w:cs="Arial"/>
                <w:b/>
                <w:lang w:eastAsia="ar-SA"/>
              </w:rPr>
              <w:t>especificações no Anexo 1 – Termo de Referência</w:t>
            </w:r>
          </w:p>
        </w:tc>
        <w:tc>
          <w:tcPr>
            <w:tcW w:w="1701"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c>
          <w:tcPr>
            <w:tcW w:w="2268"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r>
      <w:tr w:rsidR="00873A91" w:rsidRPr="00767D3B" w:rsidTr="0029329A">
        <w:trPr>
          <w:trHeight w:val="184"/>
        </w:trPr>
        <w:tc>
          <w:tcPr>
            <w:tcW w:w="5070"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c>
          <w:tcPr>
            <w:tcW w:w="1701"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c>
          <w:tcPr>
            <w:tcW w:w="2268" w:type="dxa"/>
          </w:tcPr>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tc>
      </w:tr>
    </w:tbl>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w:t>
      </w:r>
      <w:proofErr w:type="gramStart"/>
      <w:r w:rsidRPr="00767D3B">
        <w:rPr>
          <w:rFonts w:ascii="Arial" w:eastAsia="Times New Roman" w:hAnsi="Arial" w:cs="Arial"/>
          <w:b/>
          <w:lang w:eastAsia="ar-SA"/>
        </w:rPr>
        <w:t>por</w:t>
      </w:r>
      <w:proofErr w:type="gramEnd"/>
      <w:r w:rsidRPr="00767D3B">
        <w:rPr>
          <w:rFonts w:ascii="Arial" w:eastAsia="Times New Roman" w:hAnsi="Arial" w:cs="Arial"/>
          <w:b/>
          <w:lang w:eastAsia="ar-SA"/>
        </w:rPr>
        <w:t xml:space="preserve"> extenso) 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755389" w:rsidP="00873A91">
      <w:pPr>
        <w:widowControl w:val="0"/>
        <w:overflowPunct w:val="0"/>
        <w:adjustRightInd w:val="0"/>
        <w:spacing w:after="0" w:line="267" w:lineRule="auto"/>
        <w:ind w:left="3" w:right="70" w:hanging="3"/>
        <w:jc w:val="both"/>
        <w:rPr>
          <w:rFonts w:ascii="Arial" w:eastAsia="Times New Roman" w:hAnsi="Arial" w:cs="Arial"/>
          <w:b/>
          <w:color w:val="000000"/>
          <w:lang w:eastAsia="pt-BR"/>
        </w:rPr>
      </w:pPr>
      <w:r>
        <w:rPr>
          <w:rFonts w:ascii="Arial" w:eastAsia="Times New Roman" w:hAnsi="Arial" w:cs="Arial"/>
          <w:b/>
          <w:color w:val="000000"/>
          <w:lang w:eastAsia="pt-BR"/>
        </w:rPr>
        <w:t xml:space="preserve"> </w:t>
      </w:r>
      <w:r w:rsidR="00873A91" w:rsidRPr="00767D3B">
        <w:rPr>
          <w:rFonts w:ascii="Arial" w:eastAsia="Times New Roman" w:hAnsi="Arial" w:cs="Arial"/>
          <w:b/>
          <w:color w:val="000000"/>
          <w:lang w:eastAsia="pt-BR"/>
        </w:rPr>
        <w:t xml:space="preserve">OBS: A CONTRATADA deverá apresentar planilha detalhada que expressem todos os custos unitários para a contratação do serviço, como mão de obra, encargos sociais, insumos, dentre outros que se fizerem necessários.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roofErr w:type="gramStart"/>
      <w:r w:rsidRPr="00767D3B">
        <w:rPr>
          <w:rFonts w:ascii="Arial" w:eastAsia="Times New Roman" w:hAnsi="Arial" w:cs="Arial"/>
          <w:b/>
          <w:bCs/>
          <w:lang w:eastAsia="ar-SA"/>
        </w:rPr>
        <w:t>(  )</w:t>
      </w:r>
      <w:proofErr w:type="gramEnd"/>
      <w:r w:rsidRPr="00767D3B">
        <w:rPr>
          <w:rFonts w:ascii="Arial" w:eastAsia="Times New Roman" w:hAnsi="Arial" w:cs="Arial"/>
          <w:b/>
          <w:bCs/>
          <w:lang w:eastAsia="ar-SA"/>
        </w:rPr>
        <w:t xml:space="preserve"> Optante pelo Simples Nacional......Sim (   )   -    Não  (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DECLARO, que </w:t>
      </w:r>
      <w:proofErr w:type="gramStart"/>
      <w:r w:rsidRPr="00767D3B">
        <w:rPr>
          <w:rFonts w:ascii="Arial" w:eastAsia="Times New Roman" w:hAnsi="Arial" w:cs="Arial"/>
          <w:b/>
          <w:lang w:eastAsia="ar-SA"/>
        </w:rPr>
        <w:t>o(</w:t>
      </w:r>
      <w:proofErr w:type="gramEnd"/>
      <w:r w:rsidRPr="00767D3B">
        <w:rPr>
          <w:rFonts w:ascii="Arial" w:eastAsia="Times New Roman" w:hAnsi="Arial" w:cs="Arial"/>
          <w:b/>
          <w:lang w:eastAsia="ar-SA"/>
        </w:rPr>
        <w:t>s) item(s) ofertado(s) está(</w:t>
      </w:r>
      <w:proofErr w:type="spellStart"/>
      <w:r w:rsidRPr="00767D3B">
        <w:rPr>
          <w:rFonts w:ascii="Arial" w:eastAsia="Times New Roman" w:hAnsi="Arial" w:cs="Arial"/>
          <w:b/>
          <w:lang w:eastAsia="ar-SA"/>
        </w:rPr>
        <w:t>ão</w:t>
      </w:r>
      <w:proofErr w:type="spellEnd"/>
      <w:r w:rsidRPr="00767D3B">
        <w:rPr>
          <w:rFonts w:ascii="Arial" w:eastAsia="Times New Roman" w:hAnsi="Arial" w:cs="Arial"/>
          <w:b/>
          <w:lang w:eastAsia="ar-SA"/>
        </w:rPr>
        <w:t xml:space="preserve">) em conformidade com as especificações contidas no ANEXO 1 – Termo de Referência do Objeto deste Edital.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DECLARO, ainda, que nos preços estão inclusos todos os custos diretos e indiretos indispensáveis à perfeita execução do objeto deste Edital, assim como abrange todos os serviços necessários às perfeitas condições da execução contratual.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Essa proposta tem validade de 60 (sessenta) dias. </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bCs/>
          <w:lang w:eastAsia="ar-SA"/>
        </w:rPr>
      </w:pPr>
      <w:r w:rsidRPr="00767D3B">
        <w:rPr>
          <w:rFonts w:ascii="Arial" w:eastAsia="Times New Roman" w:hAnsi="Arial" w:cs="Arial"/>
          <w:b/>
          <w:bCs/>
          <w:lang w:eastAsia="ar-SA"/>
        </w:rPr>
        <w:t xml:space="preserve">Niterói, ____ de ____________ </w:t>
      </w:r>
      <w:proofErr w:type="spellStart"/>
      <w:r w:rsidRPr="00767D3B">
        <w:rPr>
          <w:rFonts w:ascii="Arial" w:eastAsia="Times New Roman" w:hAnsi="Arial" w:cs="Arial"/>
          <w:b/>
          <w:bCs/>
          <w:lang w:eastAsia="ar-SA"/>
        </w:rPr>
        <w:t>de</w:t>
      </w:r>
      <w:proofErr w:type="spellEnd"/>
      <w:r w:rsidRPr="00767D3B">
        <w:rPr>
          <w:rFonts w:ascii="Arial" w:eastAsia="Times New Roman" w:hAnsi="Arial" w:cs="Arial"/>
          <w:b/>
          <w:bCs/>
          <w:lang w:eastAsia="ar-SA"/>
        </w:rPr>
        <w:t xml:space="preserve"> 20</w:t>
      </w:r>
      <w:r w:rsidR="00DE744D" w:rsidRPr="00767D3B">
        <w:rPr>
          <w:rFonts w:ascii="Arial" w:eastAsia="Times New Roman" w:hAnsi="Arial" w:cs="Arial"/>
          <w:b/>
          <w:bCs/>
          <w:lang w:eastAsia="ar-SA"/>
        </w:rPr>
        <w:t>21</w:t>
      </w:r>
      <w:r w:rsidRPr="00767D3B">
        <w:rPr>
          <w:rFonts w:ascii="Arial" w:eastAsia="Times New Roman" w:hAnsi="Arial" w:cs="Arial"/>
          <w:b/>
          <w:bCs/>
          <w:lang w:eastAsia="ar-SA"/>
        </w:rPr>
        <w:t>.</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(Nome e Assinatura do representante legal)</w:t>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DE744D" w:rsidRDefault="00DE744D"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684F26" w:rsidRPr="00767D3B" w:rsidRDefault="00684F26"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bCs/>
          <w:lang w:eastAsia="ar-SA"/>
        </w:rPr>
        <w:lastRenderedPageBreak/>
        <w:t>ANEXO 5 - MODELO - DECLARAÇÃO DE INEXISTÊNCIA DE PENALIDADE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bCs/>
          <w:lang w:eastAsia="ar-SA"/>
        </w:rPr>
      </w:pP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Local e data</w:t>
      </w: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À/Ao </w:t>
      </w:r>
    </w:p>
    <w:p w:rsidR="00873A91" w:rsidRPr="00767D3B" w:rsidRDefault="00873A91" w:rsidP="00873A91">
      <w:pPr>
        <w:spacing w:after="5" w:line="240" w:lineRule="auto"/>
        <w:ind w:left="3" w:right="971" w:hanging="3"/>
        <w:jc w:val="both"/>
        <w:rPr>
          <w:rFonts w:ascii="Arial" w:eastAsia="Times New Roman" w:hAnsi="Arial" w:cs="Arial"/>
          <w:b/>
          <w:bCs/>
          <w:color w:val="000000"/>
          <w:lang w:eastAsia="pt-BR"/>
        </w:rPr>
      </w:pPr>
      <w:r w:rsidRPr="00767D3B">
        <w:rPr>
          <w:rFonts w:ascii="Arial" w:eastAsia="Times New Roman" w:hAnsi="Arial" w:cs="Arial"/>
          <w:b/>
          <w:bCs/>
          <w:color w:val="000000"/>
          <w:lang w:eastAsia="pt-BR"/>
        </w:rPr>
        <w:t xml:space="preserve">Comissão de Licitação </w:t>
      </w:r>
      <w:r w:rsidRPr="00767D3B">
        <w:rPr>
          <w:rFonts w:ascii="Arial" w:eastAsia="Times New Roman" w:hAnsi="Arial" w:cs="Arial"/>
          <w:bCs/>
          <w:color w:val="000000"/>
          <w:lang w:eastAsia="pt-BR"/>
        </w:rPr>
        <w:t>ou</w:t>
      </w:r>
      <w:r w:rsidRPr="00767D3B">
        <w:rPr>
          <w:rFonts w:ascii="Arial" w:eastAsia="Times New Roman" w:hAnsi="Arial" w:cs="Arial"/>
          <w:b/>
          <w:bCs/>
          <w:color w:val="000000"/>
          <w:lang w:eastAsia="pt-BR"/>
        </w:rPr>
        <w:t xml:space="preserve"> Pregoeiro </w:t>
      </w: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proofErr w:type="gramStart"/>
      <w:r w:rsidRPr="00767D3B">
        <w:rPr>
          <w:rFonts w:ascii="Arial" w:eastAsia="Times New Roman" w:hAnsi="Arial" w:cs="Arial"/>
          <w:color w:val="000000"/>
          <w:lang w:eastAsia="pt-BR"/>
        </w:rPr>
        <w:t>a</w:t>
      </w:r>
      <w:proofErr w:type="gramEnd"/>
      <w:r w:rsidRPr="00767D3B">
        <w:rPr>
          <w:rFonts w:ascii="Arial" w:eastAsia="Times New Roman" w:hAnsi="Arial" w:cs="Arial"/>
          <w:color w:val="000000"/>
          <w:lang w:eastAsia="pt-BR"/>
        </w:rPr>
        <w:t xml:space="preserve">/c Sr.               </w:t>
      </w:r>
    </w:p>
    <w:p w:rsidR="00873A91" w:rsidRPr="00767D3B" w:rsidRDefault="00873A91" w:rsidP="00873A91">
      <w:pPr>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Presidente da Comissão ou Pregoeiro</w:t>
      </w:r>
    </w:p>
    <w:p w:rsidR="00873A91" w:rsidRPr="00767D3B" w:rsidRDefault="00873A91" w:rsidP="00873A91">
      <w:pPr>
        <w:tabs>
          <w:tab w:val="left" w:pos="2880"/>
        </w:tabs>
        <w:spacing w:after="5"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Ref. (Concorrência/Pregão/Edital ...) nº </w:t>
      </w:r>
      <w:proofErr w:type="spellStart"/>
      <w:r w:rsidRPr="00767D3B">
        <w:rPr>
          <w:rFonts w:ascii="Arial" w:eastAsia="Times New Roman" w:hAnsi="Arial" w:cs="Arial"/>
          <w:color w:val="000000"/>
          <w:lang w:eastAsia="pt-BR"/>
        </w:rPr>
        <w:t>xx</w:t>
      </w:r>
      <w:proofErr w:type="spellEnd"/>
      <w:r w:rsidRPr="00767D3B">
        <w:rPr>
          <w:rFonts w:ascii="Arial" w:eastAsia="Times New Roman" w:hAnsi="Arial" w:cs="Arial"/>
          <w:color w:val="000000"/>
          <w:lang w:eastAsia="pt-BR"/>
        </w:rPr>
        <w:t>/20xx</w:t>
      </w:r>
    </w:p>
    <w:p w:rsidR="00873A91" w:rsidRPr="00767D3B" w:rsidRDefault="00873A91" w:rsidP="00873A91">
      <w:pPr>
        <w:autoSpaceDE w:val="0"/>
        <w:autoSpaceDN w:val="0"/>
        <w:adjustRightInd w:val="0"/>
        <w:spacing w:after="0" w:line="288" w:lineRule="auto"/>
        <w:jc w:val="center"/>
        <w:rPr>
          <w:rFonts w:ascii="Arial" w:eastAsia="Times New Roman" w:hAnsi="Arial" w:cs="Arial"/>
          <w:b/>
        </w:rPr>
      </w:pPr>
    </w:p>
    <w:p w:rsidR="00873A91" w:rsidRPr="00767D3B" w:rsidRDefault="00873A91" w:rsidP="00873A91">
      <w:pPr>
        <w:spacing w:after="5" w:line="288" w:lineRule="auto"/>
        <w:ind w:left="3" w:right="971" w:firstLine="708"/>
        <w:jc w:val="both"/>
        <w:rPr>
          <w:rFonts w:ascii="Arial" w:eastAsia="Times New Roman" w:hAnsi="Arial" w:cs="Arial"/>
          <w:color w:val="000000"/>
          <w:lang w:eastAsia="pt-BR"/>
        </w:rPr>
      </w:pPr>
      <w:r w:rsidRPr="00767D3B">
        <w:rPr>
          <w:rFonts w:ascii="Arial" w:eastAsia="Times New Roman" w:hAnsi="Arial" w:cs="Arial"/>
          <w:color w:val="000000"/>
          <w:u w:val="single"/>
          <w:lang w:eastAsia="pt-BR"/>
        </w:rPr>
        <w:t xml:space="preserve">              (Entidade) ___      ,</w:t>
      </w:r>
      <w:r w:rsidRPr="00767D3B">
        <w:rPr>
          <w:rFonts w:ascii="Arial" w:eastAsia="Times New Roman" w:hAnsi="Arial" w:cs="Arial"/>
          <w:color w:val="000000"/>
          <w:lang w:eastAsia="pt-BR"/>
        </w:rPr>
        <w:t xml:space="preserve"> inscrita no CNPJ sob o nº ___________, sediada na </w:t>
      </w:r>
      <w:r w:rsidRPr="00767D3B">
        <w:rPr>
          <w:rFonts w:ascii="Arial" w:eastAsia="Times New Roman" w:hAnsi="Arial" w:cs="Arial"/>
          <w:color w:val="000000"/>
          <w:u w:val="single"/>
          <w:lang w:eastAsia="pt-BR"/>
        </w:rPr>
        <w:t xml:space="preserve">____           </w:t>
      </w:r>
      <w:r w:rsidRPr="00767D3B">
        <w:rPr>
          <w:rFonts w:ascii="Arial" w:eastAsia="Times New Roman" w:hAnsi="Arial" w:cs="Arial"/>
          <w:color w:val="000000"/>
          <w:lang w:eastAsia="pt-BR"/>
        </w:rPr>
        <w:t xml:space="preserve">, neste ato representada pelo seu representante legal, o(a)  Sr.(a) ___________,  inscrito(a) no CPF sob o nº _______, portador(a) da cédula de identidade nº ____, expedida por _____________, </w:t>
      </w:r>
      <w:r w:rsidRPr="00767D3B">
        <w:rPr>
          <w:rFonts w:ascii="Arial" w:eastAsia="Times New Roman" w:hAnsi="Arial" w:cs="Arial"/>
          <w:b/>
          <w:color w:val="000000"/>
          <w:lang w:eastAsia="pt-BR"/>
        </w:rPr>
        <w:t>DECLARA</w:t>
      </w:r>
      <w:r w:rsidRPr="00767D3B">
        <w:rPr>
          <w:rFonts w:ascii="Arial" w:eastAsia="Times New Roman" w:hAnsi="Arial" w:cs="Arial"/>
          <w:color w:val="000000"/>
          <w:lang w:eastAsia="pt-BR"/>
        </w:rPr>
        <w:t xml:space="preserve">, sob as penas da Lei, que não </w:t>
      </w:r>
      <w:r w:rsidRPr="00767D3B">
        <w:rPr>
          <w:rFonts w:ascii="Arial" w:eastAsia="Arial" w:hAnsi="Arial" w:cs="Arial"/>
          <w:color w:val="000000"/>
          <w:lang w:eastAsia="pt-BR"/>
        </w:rPr>
        <w:t xml:space="preserve">foram aplicadas penalidades de (i) </w:t>
      </w:r>
      <w:r w:rsidRPr="00767D3B">
        <w:rPr>
          <w:rFonts w:ascii="Arial" w:eastAsia="Times New Roman" w:hAnsi="Arial" w:cs="Arial"/>
          <w:color w:val="000000"/>
          <w:lang w:eastAsia="pt-BR"/>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7D3B">
        <w:rPr>
          <w:rFonts w:ascii="Arial" w:eastAsia="Times New Roman" w:hAnsi="Arial" w:cs="Arial"/>
          <w:color w:val="000000"/>
          <w:lang w:eastAsia="pt-BR"/>
        </w:rPr>
        <w:t>ii</w:t>
      </w:r>
      <w:proofErr w:type="spellEnd"/>
      <w:r w:rsidRPr="00767D3B">
        <w:rPr>
          <w:rFonts w:ascii="Arial" w:eastAsia="Times New Roman" w:hAnsi="Arial" w:cs="Arial"/>
          <w:color w:val="000000"/>
          <w:lang w:eastAsia="pt-BR"/>
        </w:rPr>
        <w:t xml:space="preserve">) declaração de inidoneidade para licitar e contratar por qualquer Ente ou Entidade da Administração Federal, Estadual, Distrital e Municipal cujos efeitos ainda vigorem. </w:t>
      </w:r>
    </w:p>
    <w:p w:rsidR="00873A91" w:rsidRPr="00767D3B" w:rsidRDefault="00873A91" w:rsidP="00873A91">
      <w:pPr>
        <w:spacing w:after="5" w:line="288"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______________________________</w:t>
      </w:r>
    </w:p>
    <w:p w:rsidR="00873A91" w:rsidRPr="00767D3B" w:rsidRDefault="00873A91" w:rsidP="00873A91">
      <w:pPr>
        <w:spacing w:after="5" w:line="288"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ENTIDADE</w:t>
      </w:r>
    </w:p>
    <w:p w:rsidR="00873A91" w:rsidRPr="00767D3B" w:rsidRDefault="00873A91" w:rsidP="00873A91">
      <w:pPr>
        <w:spacing w:after="5" w:line="288"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w:t>
      </w:r>
      <w:proofErr w:type="gramStart"/>
      <w:r w:rsidRPr="00767D3B">
        <w:rPr>
          <w:rFonts w:ascii="Arial" w:eastAsia="Times New Roman" w:hAnsi="Arial" w:cs="Arial"/>
          <w:color w:val="000000"/>
          <w:lang w:eastAsia="pt-BR"/>
        </w:rPr>
        <w:t>nome</w:t>
      </w:r>
      <w:proofErr w:type="gramEnd"/>
      <w:r w:rsidRPr="00767D3B">
        <w:rPr>
          <w:rFonts w:ascii="Arial" w:eastAsia="Times New Roman" w:hAnsi="Arial" w:cs="Arial"/>
          <w:color w:val="000000"/>
          <w:lang w:eastAsia="pt-BR"/>
        </w:rPr>
        <w:t xml:space="preserve"> da entidade com assinatura do(s) seu(s) representante(s) legal(</w:t>
      </w:r>
      <w:proofErr w:type="spellStart"/>
      <w:r w:rsidRPr="00767D3B">
        <w:rPr>
          <w:rFonts w:ascii="Arial" w:eastAsia="Times New Roman" w:hAnsi="Arial" w:cs="Arial"/>
          <w:color w:val="000000"/>
          <w:lang w:eastAsia="pt-BR"/>
        </w:rPr>
        <w:t>is</w:t>
      </w:r>
      <w:proofErr w:type="spellEnd"/>
      <w:r w:rsidRPr="00767D3B">
        <w:rPr>
          <w:rFonts w:ascii="Arial" w:eastAsia="Times New Roman" w:hAnsi="Arial" w:cs="Arial"/>
          <w:color w:val="000000"/>
          <w:lang w:eastAsia="pt-BR"/>
        </w:rPr>
        <w:t>)</w:t>
      </w:r>
    </w:p>
    <w:p w:rsidR="00873A91" w:rsidRPr="00767D3B" w:rsidRDefault="00873A91" w:rsidP="00873A91">
      <w:pPr>
        <w:spacing w:after="5" w:line="288" w:lineRule="auto"/>
        <w:ind w:left="3" w:right="971" w:hanging="3"/>
        <w:jc w:val="both"/>
        <w:rPr>
          <w:rFonts w:ascii="Arial" w:eastAsia="Times New Roman" w:hAnsi="Arial" w:cs="Arial"/>
          <w:color w:val="000000"/>
          <w:lang w:eastAsia="pt-BR"/>
        </w:rPr>
      </w:pPr>
    </w:p>
    <w:p w:rsidR="00873A91" w:rsidRPr="00767D3B" w:rsidRDefault="00873A91" w:rsidP="00873A91">
      <w:pPr>
        <w:spacing w:after="5" w:line="288"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CARIMBO DA PESSOA JURÍDICA COM CNPJ (dispensado em caso de papel timbrado c/ CNPJ)</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Times New Roman" w:hAnsi="Arial" w:cs="Arial"/>
          <w:b/>
          <w:lang w:eastAsia="ar-SA"/>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Default="00873A91" w:rsidP="00873A91">
      <w:pPr>
        <w:rPr>
          <w:rFonts w:ascii="Arial" w:eastAsia="Calibri" w:hAnsi="Arial" w:cs="Arial"/>
        </w:rPr>
      </w:pPr>
    </w:p>
    <w:p w:rsidR="00F81449" w:rsidRDefault="00F81449" w:rsidP="00873A91">
      <w:pPr>
        <w:rPr>
          <w:rFonts w:ascii="Arial" w:eastAsia="Calibri" w:hAnsi="Arial" w:cs="Arial"/>
        </w:rPr>
      </w:pPr>
    </w:p>
    <w:p w:rsidR="00F81449" w:rsidRDefault="00F81449" w:rsidP="00873A91">
      <w:pPr>
        <w:rPr>
          <w:rFonts w:ascii="Arial" w:eastAsia="Calibri" w:hAnsi="Arial" w:cs="Arial"/>
        </w:rPr>
      </w:pPr>
    </w:p>
    <w:p w:rsidR="00F81449" w:rsidRDefault="00F81449" w:rsidP="00873A91">
      <w:pPr>
        <w:rPr>
          <w:rFonts w:ascii="Arial" w:eastAsia="Calibri" w:hAnsi="Arial" w:cs="Arial"/>
        </w:rPr>
      </w:pPr>
    </w:p>
    <w:p w:rsidR="00F81449" w:rsidRDefault="00F81449" w:rsidP="00873A91">
      <w:pPr>
        <w:rPr>
          <w:rFonts w:ascii="Arial" w:eastAsia="Calibri" w:hAnsi="Arial" w:cs="Arial"/>
        </w:rPr>
      </w:pPr>
    </w:p>
    <w:p w:rsidR="00684F26" w:rsidRPr="00767D3B" w:rsidRDefault="00684F26" w:rsidP="00873A91">
      <w:pPr>
        <w:rPr>
          <w:rFonts w:ascii="Arial" w:eastAsia="Calibri" w:hAnsi="Arial" w:cs="Arial"/>
        </w:rPr>
      </w:pPr>
    </w:p>
    <w:p w:rsidR="00DE744D" w:rsidRPr="00767D3B" w:rsidRDefault="00DE744D" w:rsidP="00873A91">
      <w:pPr>
        <w:rPr>
          <w:rFonts w:ascii="Arial" w:eastAsia="Calibri" w:hAnsi="Arial" w:cs="Arial"/>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r w:rsidRPr="00767D3B">
        <w:rPr>
          <w:rFonts w:ascii="Arial" w:eastAsia="Times New Roman" w:hAnsi="Arial" w:cs="Arial"/>
          <w:b/>
          <w:lang w:eastAsia="ar-SA"/>
        </w:rPr>
        <w:t>ANEXO 6 – MODELO – DECLARAÇÃO DE MICROEMPRESA OU EMPRESA DE PEQUENO PORTE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u w:val="single"/>
          <w:lang w:eastAsia="ar-SA"/>
        </w:rPr>
      </w:pPr>
      <w:r w:rsidRPr="00767D3B">
        <w:rPr>
          <w:rFonts w:ascii="Arial" w:eastAsia="Times New Roman" w:hAnsi="Arial" w:cs="Arial"/>
          <w:b/>
          <w:u w:val="single"/>
          <w:lang w:eastAsia="ar-SA"/>
        </w:rPr>
        <w:t xml:space="preserve">DECLARAÇÃO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767D3B">
          <w:rPr>
            <w:rFonts w:ascii="Arial" w:eastAsia="Times New Roman" w:hAnsi="Arial" w:cs="Arial"/>
            <w:b/>
            <w:lang w:eastAsia="ar-SA"/>
          </w:rPr>
          <w:t>42 a</w:t>
        </w:r>
      </w:smartTag>
      <w:r w:rsidRPr="00767D3B">
        <w:rPr>
          <w:rFonts w:ascii="Arial" w:eastAsia="Times New Roman" w:hAnsi="Arial" w:cs="Arial"/>
          <w:b/>
          <w:lang w:eastAsia="ar-SA"/>
        </w:rPr>
        <w:t xml:space="preserve"> 45 da mencionada Lei, não havendo fato superveniente impeditivo da participação no presente certame. </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Por ser a expressão da verdade, firmamos o presente.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________________(Local),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 (Nome e 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autoSpaceDE w:val="0"/>
        <w:autoSpaceDN w:val="0"/>
        <w:adjustRightInd w:val="0"/>
        <w:spacing w:after="0" w:line="240" w:lineRule="auto"/>
        <w:ind w:left="3" w:right="971" w:hanging="3"/>
        <w:jc w:val="center"/>
        <w:rPr>
          <w:rFonts w:ascii="Arial" w:eastAsia="Times New Roman" w:hAnsi="Arial" w:cs="Arial"/>
          <w:b/>
          <w:color w:val="000000"/>
          <w:lang w:eastAsia="pt-BR"/>
        </w:rPr>
      </w:pPr>
      <w:r w:rsidRPr="00767D3B">
        <w:rPr>
          <w:rFonts w:ascii="Arial" w:eastAsia="Times New Roman" w:hAnsi="Arial" w:cs="Arial"/>
          <w:b/>
          <w:color w:val="000000"/>
          <w:lang w:eastAsia="pt-BR"/>
        </w:rPr>
        <w:t>ANEXO 7</w:t>
      </w:r>
    </w:p>
    <w:p w:rsidR="00873A91" w:rsidRPr="00767D3B" w:rsidRDefault="00873A91" w:rsidP="00873A91">
      <w:pPr>
        <w:autoSpaceDE w:val="0"/>
        <w:autoSpaceDN w:val="0"/>
        <w:adjustRightInd w:val="0"/>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b/>
          <w:color w:val="000000"/>
          <w:lang w:eastAsia="pt-BR"/>
        </w:rPr>
        <w:t xml:space="preserve">DECLARAÇÃO DE </w:t>
      </w:r>
      <w:r w:rsidRPr="00767D3B">
        <w:rPr>
          <w:rFonts w:ascii="Arial" w:eastAsia="Times New Roman" w:hAnsi="Arial" w:cs="Arial"/>
          <w:b/>
          <w:bCs/>
          <w:color w:val="231F20"/>
          <w:lang w:eastAsia="pt-BR"/>
        </w:rPr>
        <w:t xml:space="preserve">ELABORAÇÃO INDEPENDENTE DE PROPOSTA </w:t>
      </w:r>
    </w:p>
    <w:p w:rsidR="00873A91" w:rsidRPr="00767D3B" w:rsidRDefault="00873A91" w:rsidP="00873A91">
      <w:pPr>
        <w:autoSpaceDE w:val="0"/>
        <w:autoSpaceDN w:val="0"/>
        <w:adjustRightInd w:val="0"/>
        <w:spacing w:after="0" w:line="240" w:lineRule="auto"/>
        <w:jc w:val="center"/>
        <w:rPr>
          <w:rFonts w:ascii="Arial" w:eastAsia="Times New Roman" w:hAnsi="Arial" w:cs="Arial"/>
          <w:color w:val="000000"/>
        </w:rPr>
      </w:pP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Local e data</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À/Ao </w:t>
      </w:r>
    </w:p>
    <w:p w:rsidR="00873A91" w:rsidRPr="00767D3B" w:rsidRDefault="00873A91" w:rsidP="00873A91">
      <w:pPr>
        <w:spacing w:after="0" w:line="240" w:lineRule="auto"/>
        <w:ind w:left="3" w:right="971" w:hanging="3"/>
        <w:jc w:val="both"/>
        <w:rPr>
          <w:rFonts w:ascii="Arial" w:eastAsia="Times New Roman" w:hAnsi="Arial" w:cs="Arial"/>
          <w:b/>
          <w:bCs/>
          <w:color w:val="000000"/>
          <w:lang w:eastAsia="pt-BR"/>
        </w:rPr>
      </w:pPr>
      <w:r w:rsidRPr="00767D3B">
        <w:rPr>
          <w:rFonts w:ascii="Arial" w:eastAsia="Times New Roman" w:hAnsi="Arial" w:cs="Arial"/>
          <w:b/>
          <w:bCs/>
          <w:color w:val="000000"/>
          <w:lang w:eastAsia="pt-BR"/>
        </w:rPr>
        <w:t xml:space="preserve">Comissão de Licitação </w:t>
      </w:r>
      <w:r w:rsidRPr="00767D3B">
        <w:rPr>
          <w:rFonts w:ascii="Arial" w:eastAsia="Times New Roman" w:hAnsi="Arial" w:cs="Arial"/>
          <w:bCs/>
          <w:color w:val="000000"/>
          <w:lang w:eastAsia="pt-BR"/>
        </w:rPr>
        <w:t>ou</w:t>
      </w:r>
      <w:r w:rsidRPr="00767D3B">
        <w:rPr>
          <w:rFonts w:ascii="Arial" w:eastAsia="Times New Roman" w:hAnsi="Arial" w:cs="Arial"/>
          <w:b/>
          <w:bCs/>
          <w:color w:val="000000"/>
          <w:lang w:eastAsia="pt-BR"/>
        </w:rPr>
        <w:t xml:space="preserve"> Pregoeiro </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a/c Sr.               </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Presidente da Comissão ou Pregoeiro</w:t>
      </w:r>
    </w:p>
    <w:p w:rsidR="00873A91" w:rsidRPr="00767D3B" w:rsidRDefault="00873A91" w:rsidP="00873A91">
      <w:pPr>
        <w:tabs>
          <w:tab w:val="left" w:pos="2880"/>
        </w:tabs>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Ref. (Concorrência/Pregão/Edital ...) nº </w:t>
      </w:r>
      <w:proofErr w:type="spellStart"/>
      <w:r w:rsidRPr="00767D3B">
        <w:rPr>
          <w:rFonts w:ascii="Arial" w:eastAsia="Times New Roman" w:hAnsi="Arial" w:cs="Arial"/>
          <w:color w:val="000000"/>
          <w:lang w:eastAsia="pt-BR"/>
        </w:rPr>
        <w:t>xx</w:t>
      </w:r>
      <w:proofErr w:type="spellEnd"/>
      <w:r w:rsidRPr="00767D3B">
        <w:rPr>
          <w:rFonts w:ascii="Arial" w:eastAsia="Times New Roman" w:hAnsi="Arial" w:cs="Arial"/>
          <w:color w:val="000000"/>
          <w:lang w:eastAsia="pt-BR"/>
        </w:rPr>
        <w:t>/20xx</w:t>
      </w:r>
    </w:p>
    <w:p w:rsidR="00873A91" w:rsidRPr="00767D3B" w:rsidRDefault="00873A91" w:rsidP="00873A91">
      <w:pPr>
        <w:keepNext/>
        <w:keepLines/>
        <w:spacing w:after="11" w:line="288" w:lineRule="auto"/>
        <w:ind w:left="10" w:right="971" w:hanging="10"/>
        <w:jc w:val="both"/>
        <w:outlineLvl w:val="0"/>
        <w:rPr>
          <w:rFonts w:ascii="Arial" w:eastAsia="Times New Roman" w:hAnsi="Arial" w:cs="Arial"/>
          <w:b/>
          <w:i/>
          <w:iCs/>
          <w:color w:val="4472C4"/>
          <w:lang w:eastAsia="pt-BR"/>
        </w:rPr>
      </w:pPr>
    </w:p>
    <w:p w:rsidR="00873A91" w:rsidRPr="00767D3B" w:rsidRDefault="00873A91" w:rsidP="00873A91">
      <w:pPr>
        <w:keepNext/>
        <w:keepLines/>
        <w:spacing w:after="11" w:line="288" w:lineRule="auto"/>
        <w:ind w:left="10" w:right="971" w:firstLine="708"/>
        <w:jc w:val="both"/>
        <w:outlineLvl w:val="0"/>
        <w:rPr>
          <w:rFonts w:ascii="Arial" w:eastAsia="Times New Roman" w:hAnsi="Arial" w:cs="Arial"/>
          <w:lang w:eastAsia="pt-BR"/>
        </w:rPr>
      </w:pPr>
      <w:r w:rsidRPr="00767D3B">
        <w:rPr>
          <w:rFonts w:ascii="Arial" w:eastAsia="Times New Roman" w:hAnsi="Arial" w:cs="Arial"/>
          <w:u w:val="single"/>
          <w:lang w:eastAsia="pt-BR"/>
        </w:rPr>
        <w:t>(Entidade)      ,</w:t>
      </w:r>
      <w:r w:rsidRPr="00767D3B">
        <w:rPr>
          <w:rFonts w:ascii="Arial" w:eastAsia="Times New Roman" w:hAnsi="Arial" w:cs="Arial"/>
          <w:lang w:eastAsia="pt-BR"/>
        </w:rPr>
        <w:t xml:space="preserve"> inscrita no CNPJ sob o nº ___________, sediada na </w:t>
      </w:r>
      <w:r w:rsidRPr="00767D3B">
        <w:rPr>
          <w:rFonts w:ascii="Arial" w:eastAsia="Times New Roman" w:hAnsi="Arial" w:cs="Arial"/>
          <w:u w:val="single"/>
          <w:lang w:eastAsia="pt-BR"/>
        </w:rPr>
        <w:t>___________</w:t>
      </w:r>
      <w:r w:rsidRPr="00767D3B">
        <w:rPr>
          <w:rFonts w:ascii="Arial" w:eastAsia="Times New Roman" w:hAnsi="Arial" w:cs="Arial"/>
          <w:lang w:eastAsia="pt-BR"/>
        </w:rPr>
        <w:t xml:space="preserve">, neste ato representada pelo seu representante legal, o(a)  Sr.(a) ___________,  inscrito(a) no CPF sob o nº _______, portador(a)  da cédula de identidade nº _______,  </w:t>
      </w:r>
      <w:r w:rsidRPr="00767D3B">
        <w:rPr>
          <w:rFonts w:ascii="Arial" w:eastAsia="Times New Roman" w:hAnsi="Arial" w:cs="Arial"/>
          <w:b/>
          <w:lang w:eastAsia="pt-BR"/>
        </w:rPr>
        <w:t>DECLARA</w:t>
      </w:r>
      <w:r w:rsidRPr="00767D3B">
        <w:rPr>
          <w:rFonts w:ascii="Arial" w:eastAsia="Times New Roman" w:hAnsi="Arial" w:cs="Arial"/>
          <w:lang w:eastAsia="pt-BR"/>
        </w:rPr>
        <w:t xml:space="preserve">, sob as penas da lei, em especial o art. 299 do Código Penal Brasileiro, que: </w:t>
      </w:r>
    </w:p>
    <w:p w:rsidR="00873A91" w:rsidRPr="00767D3B" w:rsidRDefault="00873A91" w:rsidP="00873A91">
      <w:pPr>
        <w:autoSpaceDE w:val="0"/>
        <w:autoSpaceDN w:val="0"/>
        <w:adjustRightInd w:val="0"/>
        <w:spacing w:after="0" w:line="288" w:lineRule="auto"/>
        <w:ind w:left="3" w:right="971" w:hanging="3"/>
        <w:jc w:val="both"/>
        <w:rPr>
          <w:rFonts w:ascii="Arial" w:eastAsia="Times New Roman" w:hAnsi="Arial" w:cs="Arial"/>
          <w:color w:val="000000"/>
          <w:lang w:eastAsia="pt-BR"/>
        </w:rPr>
      </w:pP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 proposta anexa foi elaborada de maneira independente, e que o conteúdo da proposta anexa não foi, no todo ou em parte, direta ou indiretamente, informado a, discutido com ou recebido de qualquer outro participante potencial ou de fato do presente certame, por qualquer meio ou por qualquer pessoa;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b) a intenção de apresentar a proposta anexa não foi informada a, discutida com ou recebida de qualquer outro participante potencial ou de fato do presente certame, por qualquer meio ou qualquer pessoa;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 que não tentou, por qualquer meio ou por qualquer pessoa, influir na decisão de qualquer outro participante potencial ou de fato do presente certame, quanto a participar ou não da referida licitação;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 que o conteúdo da proposta anexa não foi no todo ou em parte, direta ou indiretamente, informado a, discutido com ou recebido do ÓRGÃO LICITANTE antes da abertura oficial das propostas e; </w:t>
      </w:r>
    </w:p>
    <w:p w:rsidR="00873A91" w:rsidRPr="00767D3B" w:rsidRDefault="00873A91" w:rsidP="00873A91">
      <w:pPr>
        <w:autoSpaceDE w:val="0"/>
        <w:autoSpaceDN w:val="0"/>
        <w:adjustRightInd w:val="0"/>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 que está plenamente ciente do teor e da extensão desta declaração e que detém plenos poderes e informações para firmá-la. </w:t>
      </w:r>
    </w:p>
    <w:p w:rsidR="00873A91" w:rsidRPr="00767D3B" w:rsidRDefault="00873A91" w:rsidP="00873A91">
      <w:pPr>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______________________________</w:t>
      </w:r>
    </w:p>
    <w:p w:rsidR="00873A91" w:rsidRPr="00767D3B" w:rsidRDefault="00873A91" w:rsidP="00873A91">
      <w:pPr>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ENTIDADE</w:t>
      </w:r>
    </w:p>
    <w:p w:rsidR="00873A91" w:rsidRPr="00767D3B" w:rsidRDefault="00873A91" w:rsidP="00873A91">
      <w:pPr>
        <w:spacing w:after="0" w:line="240" w:lineRule="auto"/>
        <w:ind w:left="3" w:right="971" w:hanging="3"/>
        <w:jc w:val="center"/>
        <w:rPr>
          <w:rFonts w:ascii="Arial" w:eastAsia="Times New Roman" w:hAnsi="Arial" w:cs="Arial"/>
          <w:color w:val="000000"/>
          <w:lang w:eastAsia="pt-BR"/>
        </w:rPr>
      </w:pPr>
      <w:r w:rsidRPr="00767D3B">
        <w:rPr>
          <w:rFonts w:ascii="Arial" w:eastAsia="Times New Roman" w:hAnsi="Arial" w:cs="Arial"/>
          <w:color w:val="000000"/>
          <w:lang w:eastAsia="pt-BR"/>
        </w:rPr>
        <w:t>(nome da entidade com assinatura do(s) seu(s) representante(s) legal(</w:t>
      </w:r>
      <w:proofErr w:type="spellStart"/>
      <w:r w:rsidRPr="00767D3B">
        <w:rPr>
          <w:rFonts w:ascii="Arial" w:eastAsia="Times New Roman" w:hAnsi="Arial" w:cs="Arial"/>
          <w:color w:val="000000"/>
          <w:lang w:eastAsia="pt-BR"/>
        </w:rPr>
        <w:t>is</w:t>
      </w:r>
      <w:proofErr w:type="spellEnd"/>
      <w:r w:rsidRPr="00767D3B">
        <w:rPr>
          <w:rFonts w:ascii="Arial" w:eastAsia="Times New Roman" w:hAnsi="Arial" w:cs="Arial"/>
          <w:color w:val="000000"/>
          <w:lang w:eastAsia="pt-BR"/>
        </w:rPr>
        <w:t>))</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r w:rsidRPr="00767D3B">
        <w:rPr>
          <w:rFonts w:ascii="Arial" w:eastAsia="Times New Roman" w:hAnsi="Arial" w:cs="Arial"/>
          <w:color w:val="000000"/>
          <w:lang w:eastAsia="pt-BR"/>
        </w:rPr>
        <w:t>CARIMBO DA PESSOA JURÍDICA COM CNPJ (dispensado em caso de papel timbrado com CNPJ)</w:t>
      </w:r>
    </w:p>
    <w:p w:rsidR="00873A91" w:rsidRPr="00767D3B" w:rsidRDefault="00873A91" w:rsidP="00873A91">
      <w:pPr>
        <w:spacing w:after="0" w:line="240" w:lineRule="auto"/>
        <w:ind w:left="3" w:right="971" w:hanging="3"/>
        <w:jc w:val="both"/>
        <w:rPr>
          <w:rFonts w:ascii="Arial" w:eastAsia="Times New Roman" w:hAnsi="Arial" w:cs="Arial"/>
          <w:color w:val="000000"/>
          <w:lang w:eastAsia="pt-BR"/>
        </w:rPr>
      </w:pPr>
    </w:p>
    <w:p w:rsidR="00873A91" w:rsidRPr="00767D3B" w:rsidRDefault="00873A91" w:rsidP="00873A91">
      <w:pPr>
        <w:rPr>
          <w:rFonts w:ascii="Arial" w:eastAsia="Calibri" w:hAnsi="Arial" w:cs="Arial"/>
        </w:rPr>
      </w:pPr>
    </w:p>
    <w:p w:rsidR="00873A91" w:rsidRPr="00767D3B" w:rsidRDefault="00873A91" w:rsidP="00873A91">
      <w:pPr>
        <w:rPr>
          <w:rFonts w:ascii="Arial" w:eastAsia="Calibri" w:hAnsi="Arial" w:cs="Arial"/>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C853C7">
      <w:pPr>
        <w:widowControl w:val="0"/>
        <w:suppressAutoHyphens/>
        <w:overflowPunct w:val="0"/>
        <w:adjustRightInd w:val="0"/>
        <w:spacing w:after="0" w:line="240" w:lineRule="auto"/>
        <w:ind w:right="70"/>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ANEXO 8 - MODELO - DECLARAÇÃO DE CUMPRIMENTO DO INCISO XXXIII DO ARTIGO 7º DA CONSTITUIÇÃO FEDERAL.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Por ser a expressão da verdade, firmamos o presente.</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 xml:space="preserve">________________(Local), ______ de ______________ </w:t>
      </w:r>
      <w:proofErr w:type="spellStart"/>
      <w:r w:rsidRPr="00767D3B">
        <w:rPr>
          <w:rFonts w:ascii="Arial" w:eastAsia="Times New Roman" w:hAnsi="Arial" w:cs="Arial"/>
          <w:b/>
          <w:lang w:eastAsia="ar-SA"/>
        </w:rPr>
        <w:t>de</w:t>
      </w:r>
      <w:proofErr w:type="spellEnd"/>
      <w:r w:rsidRPr="00767D3B">
        <w:rPr>
          <w:rFonts w:ascii="Arial" w:eastAsia="Times New Roman" w:hAnsi="Arial" w:cs="Arial"/>
          <w:b/>
          <w:lang w:eastAsia="ar-SA"/>
        </w:rPr>
        <w:t xml:space="preserve"> 20__.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_____________________________________________________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(Assinatura do representante legal)</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(Se procurador, anexar cópia da procuração autenticada ou com o original para que se proceda à autenticação).</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Nome: _______________________________________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No da cédula de identidade: _______________________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r w:rsidRPr="00767D3B">
        <w:rPr>
          <w:rFonts w:ascii="Arial" w:eastAsia="Times New Roman" w:hAnsi="Arial" w:cs="Arial"/>
          <w:b/>
          <w:lang w:eastAsia="ar-SA"/>
        </w:rPr>
        <w:t>Cargo: __________________</w:t>
      </w: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widowControl w:val="0"/>
        <w:suppressAutoHyphens/>
        <w:overflowPunct w:val="0"/>
        <w:adjustRightInd w:val="0"/>
        <w:spacing w:after="0" w:line="240" w:lineRule="auto"/>
        <w:ind w:right="70"/>
        <w:jc w:val="both"/>
        <w:rPr>
          <w:rFonts w:ascii="Arial" w:eastAsia="Times New Roman" w:hAnsi="Arial" w:cs="Arial"/>
          <w:b/>
          <w:lang w:eastAsia="ar-SA"/>
        </w:rPr>
      </w:pPr>
    </w:p>
    <w:p w:rsidR="00873A91" w:rsidRPr="00767D3B" w:rsidRDefault="00873A91" w:rsidP="00873A91">
      <w:pPr>
        <w:rPr>
          <w:rFonts w:ascii="Arial" w:eastAsia="Calibri" w:hAnsi="Arial" w:cs="Arial"/>
        </w:rPr>
      </w:pPr>
      <w:r w:rsidRPr="00767D3B">
        <w:rPr>
          <w:rFonts w:ascii="Arial" w:eastAsia="Times New Roman" w:hAnsi="Arial" w:cs="Arial"/>
          <w:b/>
          <w:lang w:eastAsia="ar-SA"/>
        </w:rPr>
        <w:br w:type="page"/>
      </w:r>
    </w:p>
    <w:p w:rsidR="00873A91" w:rsidRPr="00767D3B" w:rsidRDefault="00873A91" w:rsidP="00873A91">
      <w:pPr>
        <w:widowControl w:val="0"/>
        <w:suppressAutoHyphens/>
        <w:overflowPunct w:val="0"/>
        <w:adjustRightInd w:val="0"/>
        <w:spacing w:after="0" w:line="240" w:lineRule="auto"/>
        <w:ind w:right="70"/>
        <w:jc w:val="center"/>
        <w:rPr>
          <w:rFonts w:ascii="Arial" w:eastAsia="Times New Roman" w:hAnsi="Arial" w:cs="Arial"/>
          <w:b/>
          <w:lang w:eastAsia="ar-SA"/>
        </w:rPr>
      </w:pPr>
    </w:p>
    <w:p w:rsidR="00873A91" w:rsidRPr="00767D3B" w:rsidRDefault="00873A91" w:rsidP="00873A91">
      <w:pPr>
        <w:rPr>
          <w:rFonts w:ascii="Arial" w:eastAsia="Calibri" w:hAnsi="Arial" w:cs="Arial"/>
        </w:rPr>
      </w:pPr>
    </w:p>
    <w:p w:rsidR="00873A91" w:rsidRPr="00767D3B" w:rsidRDefault="00873A91" w:rsidP="00873A91">
      <w:pPr>
        <w:jc w:val="center"/>
        <w:rPr>
          <w:rFonts w:ascii="Arial" w:eastAsia="Calibri" w:hAnsi="Arial" w:cs="Arial"/>
          <w:b/>
        </w:rPr>
      </w:pPr>
      <w:r w:rsidRPr="00767D3B">
        <w:rPr>
          <w:rFonts w:ascii="Arial" w:eastAsia="Calibri" w:hAnsi="Arial" w:cs="Arial"/>
          <w:b/>
        </w:rPr>
        <w:t>ANEXO 9 – MINUTA CONTRATUAL</w:t>
      </w:r>
    </w:p>
    <w:p w:rsidR="00873A91" w:rsidRPr="00767D3B" w:rsidRDefault="00873A91" w:rsidP="00873A91">
      <w:pPr>
        <w:keepNext/>
        <w:keepLines/>
        <w:tabs>
          <w:tab w:val="center" w:pos="3867"/>
        </w:tabs>
        <w:spacing w:after="3" w:line="259" w:lineRule="auto"/>
        <w:ind w:left="-15"/>
        <w:jc w:val="right"/>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color="000000"/>
          <w:lang w:eastAsia="pt-BR"/>
        </w:rPr>
        <w:t>Contrato nº __ /__</w:t>
      </w:r>
    </w:p>
    <w:p w:rsidR="00873A91" w:rsidRPr="00767D3B" w:rsidRDefault="00873A91" w:rsidP="00873A91">
      <w:pPr>
        <w:spacing w:after="19"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2917" w:hanging="10"/>
        <w:jc w:val="both"/>
        <w:rPr>
          <w:rFonts w:ascii="Arial" w:eastAsia="Times New Roman" w:hAnsi="Arial" w:cs="Arial"/>
          <w:color w:val="000000"/>
          <w:lang w:eastAsia="pt-BR"/>
        </w:rPr>
      </w:pPr>
      <w:r w:rsidRPr="00767D3B">
        <w:rPr>
          <w:rFonts w:ascii="Arial" w:eastAsia="Times New Roman" w:hAnsi="Arial" w:cs="Arial"/>
          <w:b/>
          <w:color w:val="000000"/>
          <w:lang w:eastAsia="pt-BR"/>
        </w:rPr>
        <w:t>CONTRATO DE PRESTAÇÃO DE SERVIÇOS</w:t>
      </w:r>
      <w:r w:rsidRPr="00767D3B">
        <w:rPr>
          <w:rFonts w:ascii="Arial" w:eastAsia="Times New Roman" w:hAnsi="Arial" w:cs="Arial"/>
          <w:color w:val="000000"/>
          <w:lang w:eastAsia="pt-BR"/>
        </w:rPr>
        <w:t xml:space="preserve"> DE ACORDO COM O ANEXO 1, TERMO DE REFERÊNCIA, CONSTANTE DO EDITAL DO PREGÃO PRESENCIAL </w:t>
      </w:r>
      <w:r w:rsidRPr="00767D3B">
        <w:rPr>
          <w:rFonts w:ascii="Arial" w:eastAsia="Times New Roman" w:hAnsi="Arial" w:cs="Arial"/>
          <w:lang w:eastAsia="pt-BR"/>
        </w:rPr>
        <w:t xml:space="preserve">N° ___/2020, QUE </w:t>
      </w:r>
      <w:r w:rsidRPr="00767D3B">
        <w:rPr>
          <w:rFonts w:ascii="Arial" w:eastAsia="Times New Roman" w:hAnsi="Arial" w:cs="Arial"/>
          <w:color w:val="000000"/>
          <w:lang w:eastAsia="pt-BR"/>
        </w:rPr>
        <w:t>ENTRE SI CELEBRAM O MUNICÍPIO DE NITEROI ATRAVÉS DA SECRETARIA MUNICIPAL DE OBRAS E INFRAESTRUTURA-SMO, E A __________________ .</w:t>
      </w:r>
    </w:p>
    <w:p w:rsidR="00873A91" w:rsidRPr="00767D3B" w:rsidRDefault="00873A91" w:rsidP="00873A91">
      <w:pPr>
        <w:spacing w:after="16" w:line="259" w:lineRule="auto"/>
        <w:ind w:left="74"/>
        <w:rPr>
          <w:rFonts w:ascii="Arial" w:eastAsia="Times New Roman" w:hAnsi="Arial" w:cs="Arial"/>
          <w:color w:val="000000"/>
          <w:lang w:eastAsia="pt-BR"/>
        </w:rPr>
      </w:pPr>
    </w:p>
    <w:p w:rsidR="00873A91" w:rsidRPr="00767D3B" w:rsidRDefault="00873A91" w:rsidP="00873A91">
      <w:pPr>
        <w:spacing w:after="40" w:line="259" w:lineRule="auto"/>
        <w:ind w:left="1490"/>
        <w:rPr>
          <w:rFonts w:ascii="Arial" w:eastAsia="Times New Roman" w:hAnsi="Arial" w:cs="Arial"/>
          <w:color w:val="000000"/>
          <w:lang w:eastAsia="pt-BR"/>
        </w:rPr>
      </w:pPr>
    </w:p>
    <w:p w:rsidR="00873A91" w:rsidRPr="00767D3B" w:rsidRDefault="00873A91" w:rsidP="00873A91">
      <w:pPr>
        <w:spacing w:after="0" w:line="259" w:lineRule="auto"/>
        <w:ind w:right="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w:t>
      </w:r>
      <w:r w:rsidRPr="00767D3B">
        <w:rPr>
          <w:rFonts w:ascii="Arial" w:eastAsia="Times New Roman" w:hAnsi="Arial" w:cs="Arial"/>
          <w:b/>
          <w:color w:val="000000"/>
          <w:lang w:eastAsia="pt-BR"/>
        </w:rPr>
        <w:t xml:space="preserve">MUNICÍPIO DE NITERÓI, </w:t>
      </w:r>
      <w:r w:rsidRPr="00767D3B">
        <w:rPr>
          <w:rFonts w:ascii="Arial" w:eastAsia="Times New Roman" w:hAnsi="Arial" w:cs="Arial"/>
          <w:color w:val="000000"/>
          <w:lang w:eastAsia="pt-BR"/>
        </w:rPr>
        <w:t>através da Secretaria Municipal de Obras e Infraestrutura-SMO, doravante denominado</w:t>
      </w:r>
      <w:r w:rsidR="00DE744D" w:rsidRPr="00767D3B">
        <w:rPr>
          <w:rFonts w:ascii="Arial" w:eastAsia="Times New Roman" w:hAnsi="Arial" w:cs="Arial"/>
          <w:color w:val="000000"/>
          <w:lang w:eastAsia="pt-BR"/>
        </w:rPr>
        <w:t xml:space="preserve"> </w:t>
      </w:r>
      <w:r w:rsidRPr="00767D3B">
        <w:rPr>
          <w:rFonts w:ascii="Arial" w:eastAsia="Times New Roman" w:hAnsi="Arial" w:cs="Arial"/>
          <w:b/>
          <w:color w:val="000000"/>
          <w:lang w:eastAsia="pt-BR"/>
        </w:rPr>
        <w:t>CONTRATANTE</w:t>
      </w:r>
      <w:r w:rsidRPr="00767D3B">
        <w:rPr>
          <w:rFonts w:ascii="Arial" w:eastAsia="Times New Roman" w:hAnsi="Arial" w:cs="Arial"/>
          <w:i/>
          <w:color w:val="000000"/>
          <w:lang w:eastAsia="pt-BR"/>
        </w:rPr>
        <w:t xml:space="preserve">, </w:t>
      </w:r>
      <w:r w:rsidRPr="00767D3B">
        <w:rPr>
          <w:rFonts w:ascii="Arial" w:eastAsia="Times New Roman" w:hAnsi="Arial" w:cs="Arial"/>
          <w:color w:val="000000"/>
          <w:lang w:eastAsia="pt-BR"/>
        </w:rPr>
        <w:t xml:space="preserve">representado neste ato pelo Secretário de Municipal de Obras e Infraestrutura, Vicente Augusto </w:t>
      </w:r>
      <w:proofErr w:type="spellStart"/>
      <w:r w:rsidRPr="00767D3B">
        <w:rPr>
          <w:rFonts w:ascii="Arial" w:eastAsia="Times New Roman" w:hAnsi="Arial" w:cs="Arial"/>
          <w:color w:val="000000"/>
          <w:lang w:eastAsia="pt-BR"/>
        </w:rPr>
        <w:t>Temperini</w:t>
      </w:r>
      <w:proofErr w:type="spellEnd"/>
      <w:r w:rsidRPr="00767D3B">
        <w:rPr>
          <w:rFonts w:ascii="Arial" w:eastAsia="Times New Roman" w:hAnsi="Arial" w:cs="Arial"/>
          <w:color w:val="000000"/>
          <w:lang w:eastAsia="pt-BR"/>
        </w:rPr>
        <w:t xml:space="preserve"> Marins, </w:t>
      </w:r>
      <w:r w:rsidRPr="00767D3B">
        <w:rPr>
          <w:rFonts w:ascii="Arial" w:eastAsia="Times New Roman" w:hAnsi="Arial" w:cs="Arial"/>
          <w:lang w:eastAsia="pt-BR"/>
        </w:rPr>
        <w:t xml:space="preserve">identidade n° ______ , </w:t>
      </w:r>
      <w:r w:rsidRPr="00767D3B">
        <w:rPr>
          <w:rFonts w:ascii="Arial" w:eastAsia="Times New Roman" w:hAnsi="Arial" w:cs="Arial"/>
          <w:color w:val="000000"/>
          <w:lang w:eastAsia="pt-BR"/>
        </w:rPr>
        <w:t xml:space="preserve">e a empresa ____________________ situada na Rua ____________, Bairro _______, Cidade _________ e inscrita no CNPJ/MF sob o nº _________, daqui por diante denominada </w:t>
      </w:r>
      <w:r w:rsidRPr="00767D3B">
        <w:rPr>
          <w:rFonts w:ascii="Arial" w:eastAsia="Times New Roman" w:hAnsi="Arial" w:cs="Arial"/>
          <w:b/>
          <w:color w:val="000000"/>
          <w:lang w:eastAsia="pt-BR"/>
        </w:rPr>
        <w:t>CONTRATADA</w:t>
      </w:r>
      <w:r w:rsidRPr="00767D3B">
        <w:rPr>
          <w:rFonts w:ascii="Arial" w:eastAsia="Times New Roman" w:hAnsi="Arial" w:cs="Arial"/>
          <w:i/>
          <w:color w:val="000000"/>
          <w:lang w:eastAsia="pt-BR"/>
        </w:rPr>
        <w:t xml:space="preserve">, </w:t>
      </w:r>
      <w:r w:rsidRPr="00767D3B">
        <w:rPr>
          <w:rFonts w:ascii="Arial" w:eastAsia="Times New Roman" w:hAnsi="Arial" w:cs="Arial"/>
          <w:color w:val="000000"/>
          <w:lang w:eastAsia="pt-BR"/>
        </w:rPr>
        <w:t xml:space="preserve">representada neste ato por _______________, identidade nº ______,  domiciliada na Rua _______, Cidade _________, resolvem celebrar o presente </w:t>
      </w:r>
      <w:r w:rsidRPr="00767D3B">
        <w:rPr>
          <w:rFonts w:ascii="Arial" w:eastAsia="Times New Roman" w:hAnsi="Arial" w:cs="Arial"/>
          <w:b/>
          <w:color w:val="000000"/>
          <w:lang w:eastAsia="pt-BR"/>
        </w:rPr>
        <w:t>CONTRATO DEPRESTAÇÃO DE SERVIÇOS</w:t>
      </w:r>
      <w:r w:rsidRPr="00767D3B">
        <w:rPr>
          <w:rFonts w:ascii="Arial" w:eastAsia="Times New Roman" w:hAnsi="Arial" w:cs="Arial"/>
          <w:color w:val="000000"/>
          <w:lang w:eastAsia="pt-BR"/>
        </w:rPr>
        <w:t xml:space="preserve"> de ________________, com fundamento no processo administrativo n</w:t>
      </w:r>
      <w:r w:rsidRPr="00767D3B">
        <w:rPr>
          <w:rFonts w:ascii="Arial" w:eastAsia="Times New Roman" w:hAnsi="Arial" w:cs="Arial"/>
          <w:color w:val="000000"/>
          <w:u w:val="single" w:color="000000"/>
          <w:lang w:eastAsia="pt-BR"/>
        </w:rPr>
        <w:t>º</w:t>
      </w:r>
      <w:r w:rsidRPr="00767D3B">
        <w:rPr>
          <w:rFonts w:ascii="Arial" w:eastAsia="Times New Roman" w:hAnsi="Arial" w:cs="Arial"/>
          <w:color w:val="000000"/>
          <w:lang w:eastAsia="pt-BR"/>
        </w:rPr>
        <w:t xml:space="preserve">750/000599/2019, que se regerá pelas normas da Lei nº 8.666, de 21 de junho de 1.993 e do instrumento convocatório, aplicando-se a este contrato suas disposições irrestrita e incondicionalmente, bem como pelas cláusulas e condições seguintes: </w:t>
      </w:r>
    </w:p>
    <w:p w:rsidR="00873A91" w:rsidRPr="00767D3B" w:rsidRDefault="00873A91" w:rsidP="00873A91">
      <w:pPr>
        <w:spacing w:after="109" w:line="259" w:lineRule="auto"/>
        <w:ind w:left="74" w:right="7032"/>
        <w:jc w:val="both"/>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t>CLÁUSULA PRIMEIRA</w:t>
      </w:r>
      <w:r w:rsidRPr="00767D3B">
        <w:rPr>
          <w:rFonts w:ascii="Arial" w:eastAsia="Times New Roman" w:hAnsi="Arial" w:cs="Arial"/>
          <w:b/>
          <w:color w:val="000000"/>
          <w:u w:color="000000"/>
          <w:lang w:eastAsia="pt-BR"/>
        </w:rPr>
        <w:t xml:space="preserve">: DO OBJETO E DO REGIME DE EXECUÇÃO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right="-1"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tem por objeto a contratação de empresa especializada na prestação de serviços </w:t>
      </w:r>
      <w:proofErr w:type="spellStart"/>
      <w:r w:rsidRPr="00767D3B">
        <w:rPr>
          <w:rFonts w:ascii="Arial" w:eastAsia="Times New Roman" w:hAnsi="Arial" w:cs="Arial"/>
          <w:color w:val="000000"/>
          <w:lang w:eastAsia="pt-BR"/>
        </w:rPr>
        <w:t>cemiteriais</w:t>
      </w:r>
      <w:proofErr w:type="spellEnd"/>
      <w:r w:rsidR="00684F26">
        <w:rPr>
          <w:rFonts w:ascii="Arial" w:eastAsia="Times New Roman" w:hAnsi="Arial" w:cs="Arial"/>
          <w:color w:val="000000"/>
          <w:lang w:eastAsia="pt-BR"/>
        </w:rPr>
        <w:t xml:space="preserve"> e funerários</w:t>
      </w:r>
      <w:r w:rsidRPr="00767D3B">
        <w:rPr>
          <w:rFonts w:ascii="Arial" w:eastAsia="Times New Roman" w:hAnsi="Arial" w:cs="Arial"/>
          <w:color w:val="000000"/>
          <w:lang w:eastAsia="pt-BR"/>
        </w:rPr>
        <w:t xml:space="preserve">, para atender aos cemitérios municipais do Maruí, São Francisco Xavier e São Lázaro, conforme </w:t>
      </w:r>
      <w:r w:rsidR="00684F26">
        <w:rPr>
          <w:rFonts w:ascii="Arial" w:eastAsia="Times New Roman" w:hAnsi="Arial" w:cs="Arial"/>
          <w:color w:val="000000"/>
          <w:lang w:eastAsia="pt-BR"/>
        </w:rPr>
        <w:t xml:space="preserve">o subitem 2.2 do edital e do </w:t>
      </w:r>
      <w:r w:rsidRPr="00767D3B">
        <w:rPr>
          <w:rFonts w:ascii="Arial" w:eastAsia="Times New Roman" w:hAnsi="Arial" w:cs="Arial"/>
          <w:color w:val="000000"/>
          <w:lang w:eastAsia="pt-BR"/>
        </w:rPr>
        <w:t>Anexo 1</w:t>
      </w:r>
      <w:r w:rsidR="00684F26">
        <w:rPr>
          <w:rFonts w:ascii="Arial" w:eastAsia="Times New Roman" w:hAnsi="Arial" w:cs="Arial"/>
          <w:color w:val="000000"/>
          <w:lang w:eastAsia="pt-BR"/>
        </w:rPr>
        <w:t xml:space="preserve"> – Termo de Referência</w:t>
      </w:r>
      <w:r w:rsidRPr="00767D3B">
        <w:rPr>
          <w:rFonts w:ascii="Arial" w:eastAsia="Times New Roman" w:hAnsi="Arial" w:cs="Arial"/>
          <w:color w:val="000000"/>
          <w:lang w:eastAsia="pt-BR"/>
        </w:rPr>
        <w:t>.</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ÚNICO:O objeto será executado segundo o regime de execução de Empreitada a PREÇO GLOBAL.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t>CLÁUSULA SEGUNDA:</w:t>
      </w:r>
      <w:r w:rsidRPr="00767D3B">
        <w:rPr>
          <w:rFonts w:ascii="Arial" w:eastAsia="Times New Roman" w:hAnsi="Arial" w:cs="Arial"/>
          <w:b/>
          <w:color w:val="000000"/>
          <w:u w:color="000000"/>
          <w:lang w:eastAsia="pt-BR"/>
        </w:rPr>
        <w:t xml:space="preserve"> DO PRAZO</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O prazo de vigência do contrato será de 12 (doze) meses, contados a partir da data da Ordem de Início, que será após à data de publicação do extrato deste instrumento no D.O.</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393"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O prazo contratual poderá ser prorrogado, observando-se o limite previsto no art. 57, II, da Lei nº 8.666/93, desde que a proposta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seja mais vantajosa para 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w:t>
      </w: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lastRenderedPageBreak/>
        <w:t>CLÁUSULA TERCEIRA:</w:t>
      </w:r>
      <w:r w:rsidRPr="00767D3B">
        <w:rPr>
          <w:rFonts w:ascii="Arial" w:eastAsia="Times New Roman" w:hAnsi="Arial" w:cs="Arial"/>
          <w:b/>
          <w:color w:val="000000"/>
          <w:lang w:eastAsia="pt-BR"/>
        </w:rPr>
        <w:t xml:space="preserve"> DAS OBRIGAÇÕES DO CONTRATANTE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Constituem obrigações do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w:t>
      </w:r>
    </w:p>
    <w:p w:rsidR="00873A91" w:rsidRPr="00767D3B" w:rsidRDefault="00873A91" w:rsidP="00873A91">
      <w:pPr>
        <w:numPr>
          <w:ilvl w:val="0"/>
          <w:numId w:val="5"/>
        </w:numPr>
        <w:spacing w:after="5" w:line="250" w:lineRule="auto"/>
        <w:ind w:right="2" w:hanging="32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realizar os pagamentos devidos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nas condições estabelecidas neste contrato; </w:t>
      </w:r>
    </w:p>
    <w:p w:rsidR="00873A91" w:rsidRPr="00767D3B" w:rsidRDefault="00873A91" w:rsidP="00873A91">
      <w:pPr>
        <w:numPr>
          <w:ilvl w:val="0"/>
          <w:numId w:val="5"/>
        </w:numPr>
        <w:spacing w:after="5" w:line="250" w:lineRule="auto"/>
        <w:ind w:right="2" w:hanging="32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fornecer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documentos, informações e demais elementos que possuir, pertinentes à execução do presente contrato; </w:t>
      </w:r>
    </w:p>
    <w:p w:rsidR="00873A91" w:rsidRPr="00767D3B" w:rsidRDefault="00873A91" w:rsidP="00873A91">
      <w:pPr>
        <w:numPr>
          <w:ilvl w:val="0"/>
          <w:numId w:val="5"/>
        </w:numPr>
        <w:spacing w:after="5" w:line="250" w:lineRule="auto"/>
        <w:ind w:right="2" w:hanging="329"/>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 exercer a fiscalização do contrato;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 receber provisória e definitivamente o objeto do contrato, nas formas definidas no edital e no contrato.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QUARTA:</w:t>
      </w:r>
      <w:r w:rsidRPr="00767D3B">
        <w:rPr>
          <w:rFonts w:ascii="Arial" w:eastAsia="Times New Roman" w:hAnsi="Arial" w:cs="Arial"/>
          <w:b/>
          <w:color w:val="000000"/>
          <w:lang w:eastAsia="pt-BR"/>
        </w:rPr>
        <w:t xml:space="preserve"> DAS OBRIGAÇÕES DA CONTRATADA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Constituem obrigações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conduzir os serviços de acordo com as normas do serviço e as especificações técnicas e, ainda, com estrita observância do instrumento convocatório, do Termo de Referência, da Proposta de Preços e da legislação vigente;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prestar o serviço no endereço constante da Proposta Detalhe;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prover os serviços ora contratados, com pessoal adequado e capacitado em todos os níveis de trabalho;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iniciar e concluir os serviços nos prazos estipulados;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comunicar ao Fiscal do contrato, por escrito e tão logo constatado problema ou a impossibilidade de execução de qualquer obrigação contratual, para a adoção das providências cabíveis;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responder pelos serviços que executar, na forma do ato convocatório e da legislação aplicável;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elaborar relatório mensal sobre a prestação dos serviços, dirigido ao fiscal do contrato, relatando todos os serviços realizados, eventuais problemas verificados e qualquer fato relevante sobre a execução do objeto contratual; </w:t>
      </w:r>
    </w:p>
    <w:p w:rsidR="00873A91" w:rsidRPr="00767D3B" w:rsidRDefault="00873A91" w:rsidP="00873A91">
      <w:pPr>
        <w:numPr>
          <w:ilvl w:val="0"/>
          <w:numId w:val="6"/>
        </w:numPr>
        <w:spacing w:after="5" w:line="250" w:lineRule="auto"/>
        <w:ind w:right="2" w:hanging="26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manter em estoque um mínimo de materiais, peças e componentes de reposição regular e necessários à execução do objeto do contrato; </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manter, durante toda a duração deste contrato, em compatibilidade com as obrigações assumidas, as condições de habilitação e qualificação exigidas para participação na licitação; </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cumprir todas as obrigações e encargos sociais trabalhistas e demonstrar o seu adimplemento, na forma da cláusula oitava (DA RESPONSABILIDADE)</w:t>
      </w:r>
      <w:r w:rsidRPr="00767D3B">
        <w:rPr>
          <w:rFonts w:ascii="Arial" w:eastAsia="Times New Roman" w:hAnsi="Arial" w:cs="Arial"/>
          <w:b/>
          <w:color w:val="000000"/>
          <w:lang w:eastAsia="pt-BR"/>
        </w:rPr>
        <w:t>;</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indenizar todo e qualquer dano e prejuízo pessoal ou material que possa advir, direta ou indiretamente, do exercício de suas atividades ou serem causados por seus prepostos à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aos usuários ou terceiros. </w:t>
      </w:r>
    </w:p>
    <w:p w:rsidR="00873A91" w:rsidRPr="00767D3B" w:rsidRDefault="00873A91" w:rsidP="00873A91">
      <w:pPr>
        <w:numPr>
          <w:ilvl w:val="0"/>
          <w:numId w:val="7"/>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observar o cumprimento do quantitativo de pessoas com deficiência, estipulado pelo art. 93, da Lei Federal nº 8.213/91; </w:t>
      </w:r>
    </w:p>
    <w:p w:rsidR="00873A91" w:rsidRPr="00767D3B" w:rsidRDefault="00873A91" w:rsidP="00873A91">
      <w:pPr>
        <w:numPr>
          <w:ilvl w:val="0"/>
          <w:numId w:val="7"/>
        </w:numPr>
        <w:spacing w:after="3" w:line="259"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QUINTA:</w:t>
      </w:r>
      <w:r w:rsidRPr="00767D3B">
        <w:rPr>
          <w:rFonts w:ascii="Arial" w:eastAsia="Times New Roman" w:hAnsi="Arial" w:cs="Arial"/>
          <w:b/>
          <w:color w:val="000000"/>
          <w:lang w:eastAsia="pt-BR"/>
        </w:rPr>
        <w:t xml:space="preserve"> DA DOTAÇÃO ORÇAMENTÁRIA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As despesas com a execução do presente contrato correrão à conta das seguintes dotações orçamentárias, para o corrente exercício de 2020, assim classificados: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Natureza das Despesas: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Fonte de Recurso: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Programa de Trabalho: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Nota de Empenho: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ÚNICO – As despesas relativas aos exercícios subsequentes correrão por conta das dotações orçamentárias respectivas, devendo ser empenhadas no início de cada exercício.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3" w:line="259" w:lineRule="auto"/>
        <w:ind w:left="-5" w:hanging="10"/>
        <w:jc w:val="both"/>
        <w:rPr>
          <w:rFonts w:ascii="Arial" w:eastAsia="Times New Roman" w:hAnsi="Arial" w:cs="Arial"/>
          <w:color w:val="000000"/>
          <w:lang w:eastAsia="pt-BR"/>
        </w:rPr>
      </w:pPr>
      <w:r w:rsidRPr="00767D3B">
        <w:rPr>
          <w:rFonts w:ascii="Arial" w:eastAsia="Times New Roman" w:hAnsi="Arial" w:cs="Arial"/>
          <w:b/>
          <w:color w:val="000000"/>
          <w:u w:val="single" w:color="000000"/>
          <w:lang w:eastAsia="pt-BR"/>
        </w:rPr>
        <w:t>CLÁUSULA SEXTA:</w:t>
      </w:r>
      <w:r w:rsidRPr="00767D3B">
        <w:rPr>
          <w:rFonts w:ascii="Arial" w:eastAsia="Times New Roman" w:hAnsi="Arial" w:cs="Arial"/>
          <w:b/>
          <w:color w:val="000000"/>
          <w:lang w:eastAsia="pt-BR"/>
        </w:rPr>
        <w:t xml:space="preserve"> VALOR DO CONTRATO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2" w:line="257" w:lineRule="auto"/>
        <w:ind w:left="74" w:right="8441"/>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Dá-se a este contrato o valor total de R$_______________ (_____________).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SÉTIMA:</w:t>
      </w:r>
      <w:r w:rsidRPr="00767D3B">
        <w:rPr>
          <w:rFonts w:ascii="Arial" w:eastAsia="Times New Roman" w:hAnsi="Arial" w:cs="Arial"/>
          <w:b/>
          <w:color w:val="000000"/>
          <w:lang w:eastAsia="pt-BR"/>
        </w:rPr>
        <w:tab/>
        <w:t xml:space="preserve">DA EXECUÇÃO, DO RECEBIMENTO E DA FISCALIZAÇÃO DO CONTRATO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rsidR="00873A91" w:rsidRPr="00767D3B" w:rsidRDefault="00873A91" w:rsidP="00873A91">
      <w:pPr>
        <w:spacing w:after="0" w:line="259" w:lineRule="auto"/>
        <w:ind w:left="74"/>
        <w:rPr>
          <w:rFonts w:ascii="Arial" w:eastAsia="Times New Roman" w:hAnsi="Arial" w:cs="Arial"/>
          <w:color w:val="000000"/>
          <w:lang w:eastAsia="pt-BR"/>
        </w:rPr>
      </w:pPr>
    </w:p>
    <w:p w:rsidR="00873A91" w:rsidRPr="00767D3B" w:rsidRDefault="00873A91" w:rsidP="00873A91">
      <w:pPr>
        <w:spacing w:after="278"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A execução do contrato será acompanhada e fiscalizada por comissão constituída de 3 (três) membros designados pelo Secretário Municipal de Obras e Infraestrutura, conforme ato de nomeação.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O objeto do contrato será recebido em tantas parcelas quantas forem ao do pagamento, na seguinte forma: </w:t>
      </w:r>
    </w:p>
    <w:p w:rsidR="00873A91" w:rsidRPr="00767D3B" w:rsidRDefault="00873A91" w:rsidP="00873A91">
      <w:pPr>
        <w:spacing w:after="3" w:line="259" w:lineRule="auto"/>
        <w:ind w:left="74"/>
        <w:rPr>
          <w:rFonts w:ascii="Arial" w:eastAsia="Times New Roman" w:hAnsi="Arial" w:cs="Arial"/>
          <w:color w:val="000000"/>
          <w:lang w:eastAsia="pt-BR"/>
        </w:rPr>
      </w:pPr>
    </w:p>
    <w:p w:rsidR="00873A91" w:rsidRPr="00767D3B" w:rsidRDefault="00873A91" w:rsidP="00873A91">
      <w:pPr>
        <w:numPr>
          <w:ilvl w:val="0"/>
          <w:numId w:val="8"/>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provisoriamente, após parecer circunstanciado, que deverá ser elaborado pela</w:t>
      </w:r>
    </w:p>
    <w:p w:rsidR="00873A91" w:rsidRPr="00767D3B" w:rsidRDefault="00873A91" w:rsidP="00873A91">
      <w:pPr>
        <w:spacing w:after="5" w:line="250" w:lineRule="auto"/>
        <w:ind w:left="432"/>
        <w:jc w:val="both"/>
        <w:rPr>
          <w:rFonts w:ascii="Arial" w:eastAsia="Times New Roman" w:hAnsi="Arial" w:cs="Arial"/>
          <w:color w:val="000000"/>
          <w:lang w:eastAsia="pt-BR"/>
        </w:rPr>
      </w:pPr>
      <w:r w:rsidRPr="00767D3B">
        <w:rPr>
          <w:rFonts w:ascii="Arial" w:eastAsia="Times New Roman" w:hAnsi="Arial" w:cs="Arial"/>
          <w:color w:val="000000"/>
          <w:lang w:eastAsia="pt-BR"/>
        </w:rPr>
        <w:t>Comissão de Fiscalização mencionada no parágrafo primeiro, no prazo de 48</w:t>
      </w:r>
    </w:p>
    <w:p w:rsidR="00873A91" w:rsidRPr="00767D3B" w:rsidRDefault="00873A91" w:rsidP="00873A91">
      <w:pPr>
        <w:spacing w:after="5" w:line="250" w:lineRule="auto"/>
        <w:ind w:left="43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(quarenta e oito) horas após a entrega do bem/produto; </w:t>
      </w:r>
    </w:p>
    <w:p w:rsidR="00873A91" w:rsidRPr="00767D3B" w:rsidRDefault="00873A91" w:rsidP="00873A91">
      <w:pPr>
        <w:spacing w:after="3" w:line="259" w:lineRule="auto"/>
        <w:ind w:left="434"/>
        <w:rPr>
          <w:rFonts w:ascii="Arial" w:eastAsia="Times New Roman" w:hAnsi="Arial" w:cs="Arial"/>
          <w:color w:val="000000"/>
          <w:lang w:eastAsia="pt-BR"/>
        </w:rPr>
      </w:pPr>
    </w:p>
    <w:p w:rsidR="00873A91" w:rsidRPr="00767D3B" w:rsidRDefault="00873A91" w:rsidP="00873A91">
      <w:pPr>
        <w:numPr>
          <w:ilvl w:val="0"/>
          <w:numId w:val="8"/>
        </w:numPr>
        <w:spacing w:after="5" w:line="250" w:lineRule="auto"/>
        <w:ind w:right="2"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definitivamente, mediante parecer circunstanciado da comissão a que se refere o parágrafo primeiro, após decorrido o prazo de 03 (três) dias úteis, para observação e vistoria, que comprove o exato cumprimento das obrigações contratuais. </w:t>
      </w:r>
    </w:p>
    <w:p w:rsidR="00873A91" w:rsidRPr="00767D3B" w:rsidRDefault="00873A91" w:rsidP="00873A91">
      <w:pPr>
        <w:spacing w:after="1" w:line="259" w:lineRule="auto"/>
        <w:ind w:left="74"/>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22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QUINTO – A instituição e a atuação da fiscalização do serviço objeto do contrato não exclui ou atenua a responsabilidade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nem a exime de manter fiscalização própria.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Na forma da Lei Federal nº 8.213, de 1991, se procederá à fiscalização do regime de cotas de que trata a alínea </w:t>
      </w:r>
      <w:r w:rsidRPr="00767D3B">
        <w:rPr>
          <w:rFonts w:ascii="Arial" w:eastAsia="Times New Roman" w:hAnsi="Arial" w:cs="Arial"/>
          <w:color w:val="000000"/>
          <w:u w:val="single" w:color="000000"/>
          <w:lang w:eastAsia="pt-BR"/>
        </w:rPr>
        <w:t>p</w:t>
      </w:r>
      <w:r w:rsidRPr="00767D3B">
        <w:rPr>
          <w:rFonts w:ascii="Arial" w:eastAsia="Times New Roman" w:hAnsi="Arial" w:cs="Arial"/>
          <w:color w:val="000000"/>
          <w:lang w:eastAsia="pt-BR"/>
        </w:rPr>
        <w:t>, da cláusula quarta, realizando a verificação no local do cumprimento da obrigação assumida no contrato</w:t>
      </w:r>
      <w:r w:rsidRPr="00767D3B">
        <w:rPr>
          <w:rFonts w:ascii="Arial" w:eastAsia="Times New Roman" w:hAnsi="Arial" w:cs="Arial"/>
          <w:b/>
          <w:color w:val="000000"/>
          <w:lang w:eastAsia="pt-BR"/>
        </w:rPr>
        <w:t>.</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OITAVA:</w:t>
      </w:r>
      <w:r w:rsidRPr="00767D3B">
        <w:rPr>
          <w:rFonts w:ascii="Arial" w:eastAsia="Times New Roman" w:hAnsi="Arial" w:cs="Arial"/>
          <w:b/>
          <w:color w:val="000000"/>
          <w:lang w:eastAsia="pt-BR"/>
        </w:rPr>
        <w:t xml:space="preserve"> DA RESPONSABILIDADE </w:t>
      </w:r>
    </w:p>
    <w:p w:rsidR="00873A91" w:rsidRPr="00767D3B" w:rsidRDefault="00873A91" w:rsidP="00873A91">
      <w:pPr>
        <w:spacing w:after="204"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873A91" w:rsidRPr="00767D3B" w:rsidRDefault="00873A91" w:rsidP="00873A91">
      <w:pPr>
        <w:spacing w:after="3"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873A91" w:rsidRPr="00767D3B" w:rsidRDefault="00873A91" w:rsidP="00873A91">
      <w:pPr>
        <w:spacing w:after="3"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A CONTRATADA será obrigada a apresentar, mensalmente, em relação aos empregados vinculados ao contrato, prova de que:  </w:t>
      </w:r>
    </w:p>
    <w:p w:rsidR="00873A91" w:rsidRPr="00767D3B" w:rsidRDefault="00873A91" w:rsidP="00873A91">
      <w:pPr>
        <w:spacing w:after="31" w:line="259" w:lineRule="auto"/>
        <w:rPr>
          <w:rFonts w:ascii="Arial" w:eastAsia="Times New Roman" w:hAnsi="Arial" w:cs="Arial"/>
          <w:color w:val="000000"/>
          <w:lang w:eastAsia="pt-BR"/>
        </w:rPr>
      </w:pPr>
    </w:p>
    <w:p w:rsidR="00873A91" w:rsidRPr="00767D3B" w:rsidRDefault="00873A91" w:rsidP="00873A91">
      <w:pPr>
        <w:spacing w:after="3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rsidR="00873A91" w:rsidRPr="00767D3B" w:rsidRDefault="00873A91" w:rsidP="00873A91">
      <w:pPr>
        <w:numPr>
          <w:ilvl w:val="0"/>
          <w:numId w:val="9"/>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anotou as Carteiras de Trabalho e Previdência Social; e </w:t>
      </w:r>
    </w:p>
    <w:p w:rsidR="00873A91" w:rsidRPr="00767D3B" w:rsidRDefault="00873A91" w:rsidP="00873A91">
      <w:pPr>
        <w:numPr>
          <w:ilvl w:val="0"/>
          <w:numId w:val="9"/>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encontra-se em dia com os recolhimentos dos tributos, contribuições e encargos.  </w:t>
      </w:r>
    </w:p>
    <w:p w:rsidR="00873A91" w:rsidRPr="00767D3B" w:rsidRDefault="00873A91" w:rsidP="00873A91">
      <w:pPr>
        <w:spacing w:after="5" w:line="259" w:lineRule="auto"/>
        <w:rPr>
          <w:rFonts w:ascii="Arial" w:eastAsia="Times New Roman" w:hAnsi="Arial" w:cs="Arial"/>
          <w:color w:val="000000"/>
          <w:lang w:eastAsia="pt-BR"/>
        </w:rPr>
      </w:pPr>
    </w:p>
    <w:p w:rsidR="00873A91" w:rsidRPr="00767D3B" w:rsidRDefault="00873A91" w:rsidP="00873A91">
      <w:pPr>
        <w:spacing w:after="2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7D3B">
        <w:rPr>
          <w:rFonts w:ascii="Arial" w:eastAsia="Times New Roman" w:hAnsi="Arial" w:cs="Arial"/>
          <w:color w:val="000000"/>
          <w:u w:val="single" w:color="000000"/>
          <w:lang w:eastAsia="pt-BR"/>
        </w:rPr>
        <w:t>a</w:t>
      </w:r>
      <w:r w:rsidR="00F81449">
        <w:rPr>
          <w:rFonts w:ascii="Arial" w:eastAsia="Times New Roman" w:hAnsi="Arial" w:cs="Arial"/>
          <w:color w:val="000000"/>
          <w:u w:val="single" w:color="000000"/>
          <w:lang w:eastAsia="pt-BR"/>
        </w:rPr>
        <w:t xml:space="preserve"> </w:t>
      </w:r>
      <w:proofErr w:type="spellStart"/>
      <w:r w:rsidRPr="00767D3B">
        <w:rPr>
          <w:rFonts w:ascii="Arial" w:eastAsia="Times New Roman" w:hAnsi="Arial" w:cs="Arial"/>
          <w:color w:val="000000"/>
          <w:lang w:eastAsia="pt-BR"/>
        </w:rPr>
        <w:t>a</w:t>
      </w:r>
      <w:proofErr w:type="spellEnd"/>
      <w:r w:rsidR="00F81449">
        <w:rPr>
          <w:rFonts w:ascii="Arial" w:eastAsia="Times New Roman" w:hAnsi="Arial" w:cs="Arial"/>
          <w:color w:val="000000"/>
          <w:lang w:eastAsia="pt-BR"/>
        </w:rPr>
        <w:t xml:space="preserve">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rsidR="00873A91" w:rsidRPr="00767D3B" w:rsidRDefault="00873A91" w:rsidP="00873A91">
      <w:pPr>
        <w:spacing w:after="6"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873A91" w:rsidRPr="00767D3B" w:rsidRDefault="00873A91" w:rsidP="00873A91">
      <w:pPr>
        <w:spacing w:after="3"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QUINTO – Permanecendo a inadimplência total ou parcial o contrato será rescindido. </w:t>
      </w:r>
    </w:p>
    <w:p w:rsidR="00873A91" w:rsidRPr="00767D3B" w:rsidRDefault="00873A91" w:rsidP="00873A91">
      <w:pPr>
        <w:spacing w:after="5" w:line="259" w:lineRule="auto"/>
        <w:rPr>
          <w:rFonts w:ascii="Arial" w:eastAsia="Times New Roman" w:hAnsi="Arial" w:cs="Arial"/>
          <w:color w:val="000000"/>
          <w:lang w:eastAsia="pt-BR"/>
        </w:rPr>
      </w:pPr>
    </w:p>
    <w:p w:rsidR="00873A91" w:rsidRPr="00767D3B" w:rsidRDefault="00873A91" w:rsidP="00873A91">
      <w:pPr>
        <w:spacing w:after="3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NONA:</w:t>
      </w:r>
      <w:r w:rsidRPr="00767D3B">
        <w:rPr>
          <w:rFonts w:ascii="Arial" w:eastAsia="Times New Roman" w:hAnsi="Arial" w:cs="Arial"/>
          <w:b/>
          <w:color w:val="000000"/>
          <w:lang w:eastAsia="pt-BR"/>
        </w:rPr>
        <w:t xml:space="preserve"> CONDIÇÕES DE PAGAMENTO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deverá pagar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o valor total de R$ ________ (_______________), em 12 (doze) parcelas, no valor de R$_____ (________________), cada uma delas, sendo efetuadas mensal, sucessiva e diretamente na conta corrente nº _____, agência ____, de titularidade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junto à instituição financeira contratada pelo Município.</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459" w:line="250" w:lineRule="auto"/>
        <w:ind w:left="-3" w:hanging="10"/>
        <w:jc w:val="both"/>
        <w:rPr>
          <w:rFonts w:ascii="Arial" w:eastAsia="Times New Roman" w:hAnsi="Arial" w:cs="Arial"/>
          <w:b/>
          <w:color w:val="000000"/>
          <w:lang w:eastAsia="pt-BR"/>
        </w:rPr>
      </w:pPr>
      <w:r w:rsidRPr="00767D3B">
        <w:rPr>
          <w:rFonts w:ascii="Arial" w:eastAsia="Times New Roman" w:hAnsi="Arial" w:cs="Arial"/>
          <w:color w:val="000000"/>
          <w:lang w:eastAsia="pt-BR"/>
        </w:rPr>
        <w:t>PARÁGRAFO SEGUNDO - O pagamento somente será autorizado após a declaração de recebimento da execução do objeto, mediante atestação.</w:t>
      </w:r>
    </w:p>
    <w:p w:rsidR="00873A91" w:rsidRPr="00767D3B" w:rsidRDefault="00873A91" w:rsidP="00873A91">
      <w:pPr>
        <w:spacing w:after="459"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TERCEIRO – A CONTRATADA deverá encaminhar a fatura para pagamento à Secretaria Municipal de Obras e Infraestrutura, sito </w:t>
      </w:r>
      <w:r w:rsidRPr="00767D3B">
        <w:rPr>
          <w:rFonts w:ascii="Arial" w:eastAsia="Times New Roman" w:hAnsi="Arial" w:cs="Arial"/>
          <w:lang w:eastAsia="pt-BR"/>
        </w:rPr>
        <w:t xml:space="preserve">à Rua _______________, acompanhada </w:t>
      </w:r>
      <w:r w:rsidRPr="00767D3B">
        <w:rPr>
          <w:rFonts w:ascii="Arial" w:eastAsia="Times New Roman" w:hAnsi="Arial" w:cs="Arial"/>
          <w:color w:val="000000"/>
          <w:lang w:eastAsia="pt-BR"/>
        </w:rPr>
        <w:t xml:space="preserve">de comprovante de recolhimento mensal do FGTS e INSS, bem como comprovante de atendimento aos encargos previstos no parágrafo segundo da cláusula oitava, todos relativos à mão de obra empregada no contrato.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QUINTO–Considera-se adimplemento o cumprimento da prestação com a entrega do objeto, devidamente atestado pelo (s) agente (s) competente (s).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Caso se faça necessária a reapresentação de qualquer nota fiscal por culpa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o prazo de 30 (trinta) dias ficará suspenso, prosseguindo a sua contagem a partir da data da respectiva reapresentação.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SÉTIMO – Os pagamentos eventualmente realizados com atraso, desde que não decorram de ato ou fato atribuível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sofrerão a incidência de atualização financeira pelo </w:t>
      </w:r>
      <w:r w:rsidRPr="00767D3B">
        <w:rPr>
          <w:rFonts w:ascii="Arial" w:eastAsia="Times New Roman" w:hAnsi="Arial" w:cs="Arial"/>
          <w:b/>
          <w:color w:val="000000"/>
          <w:lang w:eastAsia="pt-BR"/>
        </w:rPr>
        <w:t xml:space="preserve">IPC-A </w:t>
      </w:r>
      <w:r w:rsidRPr="00767D3B">
        <w:rPr>
          <w:rFonts w:ascii="Arial" w:eastAsia="Times New Roman" w:hAnsi="Arial" w:cs="Arial"/>
          <w:color w:val="000000"/>
          <w:lang w:eastAsia="pt-BR"/>
        </w:rPr>
        <w:t xml:space="preserve">e juros moratórios de 0,5% ao mês, calculado </w:t>
      </w:r>
      <w:r w:rsidRPr="00767D3B">
        <w:rPr>
          <w:rFonts w:ascii="Arial" w:eastAsia="Times New Roman" w:hAnsi="Arial" w:cs="Arial"/>
          <w:i/>
          <w:color w:val="000000"/>
          <w:lang w:eastAsia="pt-BR"/>
        </w:rPr>
        <w:t>pro rata die</w:t>
      </w:r>
      <w:r w:rsidRPr="00767D3B">
        <w:rPr>
          <w:rFonts w:ascii="Arial" w:eastAsia="Times New Roman" w:hAnsi="Arial" w:cs="Arial"/>
          <w:color w:val="000000"/>
          <w:lang w:eastAsia="pt-BR"/>
        </w:rPr>
        <w:t xml:space="preserve">, e aqueles pagos em prazo inferior ao estabelecido neste edital serão feitos mediante desconto de 0,5% ao mês </w:t>
      </w:r>
      <w:r w:rsidRPr="00767D3B">
        <w:rPr>
          <w:rFonts w:ascii="Arial" w:eastAsia="Times New Roman" w:hAnsi="Arial" w:cs="Arial"/>
          <w:i/>
          <w:color w:val="000000"/>
          <w:lang w:eastAsia="pt-BR"/>
        </w:rPr>
        <w:t xml:space="preserve">pro rata die.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OITAVO – Tratando-se de mão de obra alocada exclusivamente no contrato, decorrido o prazo de 12 (doze) meses da data do orçamento a que essa proposta se referir, </w:t>
      </w:r>
      <w:r w:rsidRPr="00767D3B">
        <w:rPr>
          <w:rFonts w:ascii="Arial" w:eastAsia="Times New Roman" w:hAnsi="Arial" w:cs="Arial"/>
          <w:color w:val="272727"/>
          <w:lang w:eastAsia="pt-BR"/>
        </w:rPr>
        <w:t>assim entendido o acordo, convenção ou dissídio coletivo de trabalho,</w:t>
      </w:r>
      <w:r w:rsidRPr="00767D3B">
        <w:rPr>
          <w:rFonts w:ascii="Arial" w:eastAsia="Times New Roman" w:hAnsi="Arial" w:cs="Arial"/>
          <w:color w:val="000000"/>
          <w:lang w:eastAsia="pt-BR"/>
        </w:rP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n.º 10.192, de 14.02.2001.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NONO- A anualidade dos reajustes será sempre contada a partir da data do fato gerador que deu ensejo ao último reajuste.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w:t>
      </w:r>
      <w:r w:rsidRPr="00767D3B">
        <w:rPr>
          <w:rFonts w:ascii="Arial" w:eastAsia="Times New Roman" w:hAnsi="Arial" w:cs="Arial"/>
          <w:b/>
          <w:color w:val="000000"/>
          <w:lang w:eastAsia="pt-BR"/>
        </w:rPr>
        <w:t>-</w:t>
      </w:r>
      <w:r w:rsidRPr="00767D3B">
        <w:rPr>
          <w:rFonts w:ascii="Arial" w:eastAsia="Times New Roman" w:hAnsi="Arial" w:cs="Arial"/>
          <w:color w:val="000000"/>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DÉCIMO PRIMEIRO – É vedada a inclusão, por ocasião do reajuste, de benefícios não previstos na proposta inicial, exceto quanto se tornarem obrigatórios por força de instrumento legal, sentença normativa, acordo, convenção coletiva ou dissídio.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DÉCIMO SEGUNDO – Na ausência de lei federal, acordo, convenção ou dissídio coletivo de trabalho, o reajuste contratual poderá derivar de lei estadual que fixe novo piso salarial para a categoria, nos moldes da Lei Complementar nº 103/2000.</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DÉCIMO TERCEIRO - O preço dos demais insumos poderá ser </w:t>
      </w:r>
    </w:p>
    <w:p w:rsidR="00873A91" w:rsidRPr="00767D3B" w:rsidRDefault="00873A91" w:rsidP="00873A91">
      <w:pPr>
        <w:spacing w:after="5" w:line="250" w:lineRule="auto"/>
        <w:ind w:left="-13"/>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reajustado após 12 (doze) meses da data da apresentação da proposta, de acordo com o  IPC-A, que deverá retratar a variação efetiva dos insumos utilizados na consecução do objeto contratual, na forma do que dispõe o art. 40, XI, da Lei n.º 8.666/93 e os </w:t>
      </w:r>
      <w:proofErr w:type="spellStart"/>
      <w:r w:rsidRPr="00767D3B">
        <w:rPr>
          <w:rFonts w:ascii="Arial" w:eastAsia="Times New Roman" w:hAnsi="Arial" w:cs="Arial"/>
          <w:color w:val="000000"/>
          <w:lang w:eastAsia="pt-BR"/>
        </w:rPr>
        <w:t>arts</w:t>
      </w:r>
      <w:proofErr w:type="spellEnd"/>
      <w:r w:rsidRPr="00767D3B">
        <w:rPr>
          <w:rFonts w:ascii="Arial" w:eastAsia="Times New Roman" w:hAnsi="Arial" w:cs="Arial"/>
          <w:color w:val="000000"/>
          <w:lang w:eastAsia="pt-BR"/>
        </w:rPr>
        <w:t xml:space="preserve">. 2º e 3º da Lei n.º 10.192, de 14.02.2001.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QUINTO - Na forma da Lei Federal nº 8.213/91, de 1991, caso a contratada não esteja aplicando o regime de cotas de que trata a alínea </w:t>
      </w:r>
      <w:r w:rsidRPr="00767D3B">
        <w:rPr>
          <w:rFonts w:ascii="Arial" w:eastAsia="Times New Roman" w:hAnsi="Arial" w:cs="Arial"/>
          <w:color w:val="000000"/>
          <w:u w:val="single" w:color="000000"/>
          <w:lang w:eastAsia="pt-BR"/>
        </w:rPr>
        <w:t>p</w:t>
      </w:r>
      <w:r w:rsidRPr="00767D3B">
        <w:rPr>
          <w:rFonts w:ascii="Arial" w:eastAsia="Times New Roman" w:hAnsi="Arial" w:cs="Arial"/>
          <w:color w:val="000000"/>
          <w:lang w:eastAsia="pt-BR"/>
        </w:rPr>
        <w:t xml:space="preserve">, da cláusula quarta, suspender-se-á o pagamento devido, até que seja sanada a irregularidade apontada pelo órgão de fiscalização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t>CLÁUSULA DÉCIMA</w:t>
      </w:r>
      <w:r w:rsidRPr="00767D3B">
        <w:rPr>
          <w:rFonts w:ascii="Arial" w:eastAsia="Times New Roman" w:hAnsi="Arial" w:cs="Arial"/>
          <w:b/>
          <w:color w:val="000000"/>
          <w:u w:color="000000"/>
          <w:lang w:eastAsia="pt-BR"/>
        </w:rPr>
        <w:t xml:space="preserve">: DA GARANTIA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deverá apresentar à CONTRATANTE, no prazo máximo de 05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(cinco) dias, contado da data da assinatura deste instrumento, comprovante de prestação de garantia da ordem de 5 % (cinco </w:t>
      </w:r>
      <w:proofErr w:type="spellStart"/>
      <w:r w:rsidRPr="00767D3B">
        <w:rPr>
          <w:rFonts w:ascii="Arial" w:eastAsia="Times New Roman" w:hAnsi="Arial" w:cs="Arial"/>
          <w:color w:val="000000"/>
          <w:lang w:eastAsia="pt-BR"/>
        </w:rPr>
        <w:t>porcento</w:t>
      </w:r>
      <w:proofErr w:type="spellEnd"/>
      <w:r w:rsidRPr="00767D3B">
        <w:rPr>
          <w:rFonts w:ascii="Arial" w:eastAsia="Times New Roman" w:hAnsi="Arial" w:cs="Arial"/>
          <w:color w:val="000000"/>
          <w:lang w:eastAsia="pt-BR"/>
        </w:rPr>
        <w:t xml:space="preserve">) do valor do contrato, a ser prestada em qualquer modalidade prevista pelo § 1º, art. 56 da Lei n.º 8.666/93, a ser restituída após sua execução satisfatória. A garantia deverá contemplar a cobertura para os seguintes eventos: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prejuízos advindos do não cumprimento do contrato; </w:t>
      </w: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multas punitivas aplicadas pela fiscalização à contratada; </w:t>
      </w: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prejuízos diretos causados à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decorrentes de culpa ou dolo durante a execução do contrato; </w:t>
      </w:r>
    </w:p>
    <w:p w:rsidR="00873A91" w:rsidRPr="00767D3B" w:rsidRDefault="00873A91" w:rsidP="00873A91">
      <w:pPr>
        <w:numPr>
          <w:ilvl w:val="0"/>
          <w:numId w:val="10"/>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obrigações previdenciárias e trabalhistas não honradas pela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A garantia prestada não poderá se vincular a outras contratações, salvo após sua liberação.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Caso o valor do contrato seja alterado, de acordo com o art. 65 da Lei Federal n.º 8.666/93, a garantia deverá ser complementada, no prazo de 48 (quarenta e oito) horas, para que seja mantido o percentual de 05% (cinco </w:t>
      </w:r>
      <w:proofErr w:type="spellStart"/>
      <w:r w:rsidRPr="00767D3B">
        <w:rPr>
          <w:rFonts w:ascii="Arial" w:eastAsia="Times New Roman" w:hAnsi="Arial" w:cs="Arial"/>
          <w:color w:val="000000"/>
          <w:lang w:eastAsia="pt-BR"/>
        </w:rPr>
        <w:t>porcento</w:t>
      </w:r>
      <w:proofErr w:type="spellEnd"/>
      <w:r w:rsidRPr="00767D3B">
        <w:rPr>
          <w:rFonts w:ascii="Arial" w:eastAsia="Times New Roman" w:hAnsi="Arial" w:cs="Arial"/>
          <w:color w:val="000000"/>
          <w:lang w:eastAsia="pt-BR"/>
        </w:rPr>
        <w:t>) do valor do Contrato.</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Nos casos em que valores de multa venham a ser descontados da garantia, seu valor original será recomposto no prazo de 48 (quarenta e oito) horas, sob pena de rescisão administrativa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QUARTO – O levantamento da garantia contratual por parte da CONTRATADA, respeitadas as disposições legais, dependerá de requerimento da interessada, acompanhado do documento de recibo correspondente.</w:t>
      </w:r>
    </w:p>
    <w:p w:rsidR="00873A91" w:rsidRPr="00767D3B" w:rsidRDefault="00873A91" w:rsidP="00873A91">
      <w:pPr>
        <w:spacing w:after="0" w:line="259" w:lineRule="auto"/>
        <w:jc w:val="both"/>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QUINTO – Para a liberação da garantia, deverá ser demonstrado o cumprimento das obrigações sociais e trabalhistas relativas à mão de obra empregada no contrato. </w:t>
      </w:r>
    </w:p>
    <w:p w:rsidR="00873A91" w:rsidRPr="00767D3B" w:rsidRDefault="00873A91" w:rsidP="00873A91">
      <w:pPr>
        <w:spacing w:after="1"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PRIMEIRA</w:t>
      </w:r>
      <w:r w:rsidRPr="00767D3B">
        <w:rPr>
          <w:rFonts w:ascii="Arial" w:eastAsia="Times New Roman" w:hAnsi="Arial" w:cs="Arial"/>
          <w:b/>
          <w:color w:val="000000"/>
          <w:lang w:eastAsia="pt-BR"/>
        </w:rPr>
        <w:t xml:space="preserve">: DA ALTERAÇÃO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poderá ser alterado, com as devidas justificativas, desde que por força de circunstância superveniente, nas hipóteses previstas no artigo 65, da Lei nº 8.666/93, mediante termo aditivo.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outlineLvl w:val="0"/>
        <w:rPr>
          <w:rFonts w:ascii="Arial" w:eastAsia="Times New Roman" w:hAnsi="Arial" w:cs="Arial"/>
          <w:b/>
          <w:color w:val="000000"/>
          <w:u w:val="single" w:color="000000"/>
          <w:lang w:eastAsia="pt-BR"/>
        </w:rPr>
      </w:pPr>
      <w:r w:rsidRPr="00767D3B">
        <w:rPr>
          <w:rFonts w:ascii="Arial" w:eastAsia="Times New Roman" w:hAnsi="Arial" w:cs="Arial"/>
          <w:b/>
          <w:color w:val="000000"/>
          <w:u w:val="single" w:color="000000"/>
          <w:lang w:eastAsia="pt-BR"/>
        </w:rPr>
        <w:t>CLÁUSULA DÉCIMA SEGUNDA</w:t>
      </w:r>
      <w:r w:rsidRPr="00767D3B">
        <w:rPr>
          <w:rFonts w:ascii="Arial" w:eastAsia="Times New Roman" w:hAnsi="Arial" w:cs="Arial"/>
          <w:b/>
          <w:color w:val="000000"/>
          <w:u w:color="000000"/>
          <w:lang w:eastAsia="pt-BR"/>
        </w:rPr>
        <w:t xml:space="preserve">: DA RESCISÃO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poderá ser rescindido por ato unilateral do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pela inexecução total ou parcial do disposto na cláusula quarta ou das demais cláusulas e condições, nos termos dos artigos 77 e 80 da Lei n.º 8.666/93, sem que caiba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direito a indenizações de qualquer espécie.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Os casos de rescisão contratual serão formalmente motivados nos autos do processo administrativo, assegurado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o direito ao contraditório e a prévia e ampla defesa. </w:t>
      </w:r>
    </w:p>
    <w:p w:rsidR="00873A91" w:rsidRPr="00767D3B" w:rsidRDefault="00873A91" w:rsidP="00873A91">
      <w:pPr>
        <w:spacing w:after="1"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A declaração de rescisão deste contrato, independentemente da prévia notificação judicial ou extrajudicial, operará seus efeitos a partir da publicação no veículo de publicação dos atos oficiais do Município.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85"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TERCEIRA</w:t>
      </w:r>
      <w:r w:rsidRPr="00767D3B">
        <w:rPr>
          <w:rFonts w:ascii="Arial" w:eastAsia="Times New Roman" w:hAnsi="Arial" w:cs="Arial"/>
          <w:b/>
          <w:color w:val="000000"/>
          <w:lang w:eastAsia="pt-BR"/>
        </w:rPr>
        <w:t xml:space="preserve">: DAS SANÇÕES ADMINISTRATIVAS E DEMAIS PENALIDADES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w:t>
      </w:r>
      <w:r w:rsidRPr="00767D3B">
        <w:rPr>
          <w:rFonts w:ascii="Arial" w:eastAsia="Times New Roman" w:hAnsi="Arial" w:cs="Arial"/>
          <w:color w:val="000000"/>
          <w:lang w:eastAsia="pt-BR"/>
        </w:rPr>
        <w:lastRenderedPageBreak/>
        <w:t xml:space="preserve">ficará impedido de licitar e contratar com a Administração Pública, e terá o seu registro no Cadastro Municipal suspenso pelo prazo de até 5 (cinco) anos, sem prejuízo das multas previstas em edital, contrato e das demais cominações legais.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PARÁGRAFO PRIMEIRO: Ocorrendo qualquer outra infração legal ou contratual, o contratado estará sujeito, sem prejuízo da responsabilidade civil ou criminal que couber, às seguintes penalidades, que deverá(</w:t>
      </w:r>
      <w:proofErr w:type="spellStart"/>
      <w:r w:rsidRPr="00767D3B">
        <w:rPr>
          <w:rFonts w:ascii="Arial" w:eastAsia="Times New Roman" w:hAnsi="Arial" w:cs="Arial"/>
          <w:color w:val="000000"/>
          <w:lang w:eastAsia="pt-BR"/>
        </w:rPr>
        <w:t>ão</w:t>
      </w:r>
      <w:proofErr w:type="spellEnd"/>
      <w:r w:rsidRPr="00767D3B">
        <w:rPr>
          <w:rFonts w:ascii="Arial" w:eastAsia="Times New Roman" w:hAnsi="Arial" w:cs="Arial"/>
          <w:color w:val="000000"/>
          <w:lang w:eastAsia="pt-BR"/>
        </w:rPr>
        <w:t xml:space="preserve">) ser graduada(s) de acordo com a gravidade da infração: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advertência;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multa administrativa;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suspensão temporária da participação em licitação e impedimento de contratar com a Administração Pública;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1"/>
        </w:numPr>
        <w:spacing w:after="302"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declaração de inidoneidade para licitar e contratar com a Administração Pública.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 Quando a penalidade envolver prazo ou valor, a natureza e a gravidade da falta cometida também deverão ser considerados para a sua fixação.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TERCEIRO - A imposição das penalidades é de competência exclusiva do órgão licitante, devendo ser aplicada pela autoridade competente, na forma abaixo descrita: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3"/>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advertência e a multa, previstas nas alíneas </w:t>
      </w:r>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parágrafo primeiro, serão impostas pelo Ordenador de Despesa.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3"/>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suspensão temporária da participação em licitação e impedimento de contratar com a Administração Pública, prevista na alínea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parágrafo primeiro, será imposta pelo próprio Secretário Municipal ou pelo Ordenador de Despesa, devendo, neste caso, a decisão ser submetida à apreciação do próprio Secretário Municipal.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3"/>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aplicação da sanção prevista na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primeiro, é de competência exclusiva do Secretário Municipal.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QUARTO - A multa administrativa, prevista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parágrafo primeiro: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corresponderá ao valor de até 5% (cinco por cento) sobre o valor do Contrato, aplicada de acordo com a gravidade da infração e proporcionalmente às parcelas não executadas;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poderá ser aplicada cumulativamente a qualquer outra;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não tem caráter compensatório e seu pagamento não exime a responsabilidade por perdas e danos das infrações cometidas;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deverá ser graduada conforme a gravidade da infração;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4"/>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nas reincidências específicas, deverá corresponder ao dobro do valor da que tiver sido inicialmente imposta, observando-se sempre o limite de 20% (vinte por cento) do valor do contrato ou do empenho.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33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QUINTO - Dentre outras hipóteses, a pena de advertência será aplicada à CONTRATADA</w:t>
      </w:r>
      <w:r w:rsidR="00F81449">
        <w:rPr>
          <w:rFonts w:ascii="Arial" w:eastAsia="Times New Roman" w:hAnsi="Arial" w:cs="Arial"/>
          <w:color w:val="000000"/>
          <w:lang w:eastAsia="pt-BR"/>
        </w:rPr>
        <w:t xml:space="preserve"> </w:t>
      </w:r>
      <w:r w:rsidRPr="00767D3B">
        <w:rPr>
          <w:rFonts w:ascii="Arial" w:eastAsia="Times New Roman" w:hAnsi="Arial" w:cs="Arial"/>
          <w:color w:val="000000"/>
          <w:lang w:eastAsia="pt-BR"/>
        </w:rPr>
        <w:t xml:space="preserve">quando não apresentada a documentação exigida nos parágrafos segundo e terceiro da cláusula oitava, no prazo de 10 (dez) dias da sua exigência, o que configura a mora.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SEXTO - A suspensão temporária da participação em licitação e impedimento de contratar com a Administração Pública, prevista na alínea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Parágrafo Primeiro: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5"/>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não poderá ser aplicada em prazo superior a 2 (dois) anos;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5"/>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sem prejuízo de outras hipóteses, deverá ser aplicada quando o adjudicatário faltoso, sancionado com multa, não realizar o depósito do respectivo valor, no prazo devido;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numPr>
          <w:ilvl w:val="0"/>
          <w:numId w:val="15"/>
        </w:numPr>
        <w:spacing w:after="5"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será aplicada, pelo prazo de 1 (um) ano, conjuntamente à rescisão contratual, no caso de descumprimento total ou parcial do objeto, configurando inadimplemento, na forma prevista no parágrafo sexto, da cláusula oitava.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SÉTIMO - A declaração de inidoneidade para licitar e contratar com a Administração Pública, prevista na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OITAVO - A reabilitação referida pelo parágrafo sétimo poderá ser requerida após 2 (dois) anos de sua aplicação.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0" w:line="259" w:lineRule="auto"/>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 Se o valor das multas previstas na alínea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PRIMEIRO - A aplicação de sanção não exclui a possibilidade de rescisão administrativa do Contrato, garantido o contraditório e a defesa prévia.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TERCEIRO - Ao interessado será garantido o contraditório e a defesa prévia.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QUARTO - A intimação do interessado deverá indicar o prazo e o local para a apresentação da defesa.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QUINTO - A defesa prévia do interessado será exercida no prazo de 5 (cinco) dias úteis, no caso de aplicação das penalidades previstas nas alíneas </w:t>
      </w:r>
      <w:r w:rsidRPr="00767D3B">
        <w:rPr>
          <w:rFonts w:ascii="Arial" w:eastAsia="Times New Roman" w:hAnsi="Arial" w:cs="Arial"/>
          <w:color w:val="000000"/>
          <w:u w:val="single" w:color="000000"/>
          <w:lang w:eastAsia="pt-BR"/>
        </w:rPr>
        <w:t>a</w:t>
      </w:r>
      <w:r w:rsidRPr="00767D3B">
        <w:rPr>
          <w:rFonts w:ascii="Arial" w:eastAsia="Times New Roman" w:hAnsi="Arial" w:cs="Arial"/>
          <w:color w:val="000000"/>
          <w:lang w:eastAsia="pt-BR"/>
        </w:rPr>
        <w:t xml:space="preserve">, </w:t>
      </w:r>
      <w:r w:rsidRPr="00767D3B">
        <w:rPr>
          <w:rFonts w:ascii="Arial" w:eastAsia="Times New Roman" w:hAnsi="Arial" w:cs="Arial"/>
          <w:color w:val="000000"/>
          <w:u w:val="single" w:color="000000"/>
          <w:lang w:eastAsia="pt-BR"/>
        </w:rPr>
        <w:t>b</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do parágrafo primeiro, e no prazo de 10 (dez) dias, no caso da alínea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OITAVO - As penalidades serão registradas pelo CONTRATANTE na Secretaria de Administração.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767D3B">
        <w:rPr>
          <w:rFonts w:ascii="Arial" w:eastAsia="Times New Roman" w:hAnsi="Arial" w:cs="Arial"/>
          <w:color w:val="000000"/>
          <w:u w:val="single" w:color="000000"/>
          <w:lang w:eastAsia="pt-BR"/>
        </w:rPr>
        <w:t>c</w:t>
      </w:r>
      <w:r w:rsidRPr="00767D3B">
        <w:rPr>
          <w:rFonts w:ascii="Arial" w:eastAsia="Times New Roman" w:hAnsi="Arial" w:cs="Arial"/>
          <w:color w:val="000000"/>
          <w:lang w:eastAsia="pt-BR"/>
        </w:rPr>
        <w:t xml:space="preserve"> e </w:t>
      </w:r>
      <w:r w:rsidRPr="00767D3B">
        <w:rPr>
          <w:rFonts w:ascii="Arial" w:eastAsia="Times New Roman" w:hAnsi="Arial" w:cs="Arial"/>
          <w:color w:val="000000"/>
          <w:u w:val="single" w:color="000000"/>
          <w:lang w:eastAsia="pt-BR"/>
        </w:rPr>
        <w:t>d</w:t>
      </w:r>
      <w:r w:rsidRPr="00767D3B">
        <w:rPr>
          <w:rFonts w:ascii="Arial" w:eastAsia="Times New Roman" w:hAnsi="Arial" w:cs="Arial"/>
          <w:color w:val="000000"/>
          <w:lang w:eastAsia="pt-BR"/>
        </w:rPr>
        <w:t xml:space="preserve"> do parágrafo primeiro, de modo a possibilitar a formalização da extensão dos seus efeitos para todos os órgãos e entidades da Administração Pública do Município de Niterói.  </w:t>
      </w:r>
    </w:p>
    <w:p w:rsidR="00873A91" w:rsidRPr="00767D3B" w:rsidRDefault="00873A91" w:rsidP="00873A91">
      <w:pPr>
        <w:spacing w:after="5" w:line="250" w:lineRule="auto"/>
        <w:ind w:left="-3" w:hanging="10"/>
        <w:jc w:val="both"/>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QUARTA:</w:t>
      </w:r>
      <w:r w:rsidRPr="00767D3B">
        <w:rPr>
          <w:rFonts w:ascii="Arial" w:eastAsia="Times New Roman" w:hAnsi="Arial" w:cs="Arial"/>
          <w:b/>
          <w:color w:val="000000"/>
          <w:lang w:eastAsia="pt-BR"/>
        </w:rPr>
        <w:t xml:space="preserve">  DO RECURSO AO JUDICIÁRIO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As importâncias decorrentes de quaisquer penalidades impostas à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inclusive as perdas e danos ou prejuízos que a execução do contrato tenha acarretado, quando superiores à garantia prestada ou aos créditos que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tenha em face da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que não comportarem cobrança amigável, serão cobrados judicialmente.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PARÁGRAFO ÚNICO – Caso 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tenha de recorrer ou comparecer a juízo para haver o que lhe for devido, 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QUINTA</w:t>
      </w:r>
      <w:r w:rsidRPr="00767D3B">
        <w:rPr>
          <w:rFonts w:ascii="Arial" w:eastAsia="Times New Roman" w:hAnsi="Arial" w:cs="Arial"/>
          <w:b/>
          <w:color w:val="000000"/>
          <w:lang w:eastAsia="pt-BR"/>
        </w:rPr>
        <w:t xml:space="preserve">: DA CESSÃO OU TRANSFERÊNCIA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O presente contrato não poderá ser objeto de cessão ou transferência no todo ou em parte, a não ser com prévio e expresso consentimento do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e sempre mediante instrumento próprio, devidamente motivado, a ser publicado no veículo de publicação dos atos oficiais do Município.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SEGUNDO– Mediante despacho específico e devidamente motivado, poderá a Administração consentir na cessão do contrato, desde que esta convenha ao interesse público e o cessionário atenda às exigências previstas no edital da licitação, nos seguintes casos: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034FC2">
      <w:pPr>
        <w:numPr>
          <w:ilvl w:val="0"/>
          <w:numId w:val="16"/>
        </w:numPr>
        <w:spacing w:after="26"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quando ocorrerem os motivos de rescisão contratual previstos em lei; </w:t>
      </w:r>
    </w:p>
    <w:p w:rsidR="00873A91" w:rsidRPr="00767D3B" w:rsidRDefault="00873A91" w:rsidP="00873A91">
      <w:pPr>
        <w:numPr>
          <w:ilvl w:val="0"/>
          <w:numId w:val="16"/>
        </w:numPr>
        <w:spacing w:after="47" w:line="250" w:lineRule="auto"/>
        <w:ind w:right="2"/>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 quando tiver sido dispensada a licitação ou esta houver sido realizada pelas modalidades de convite ou tomada de preços.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PARÁGRAFO TERCEIRO</w:t>
      </w:r>
      <w:r w:rsidR="00F81449">
        <w:rPr>
          <w:rFonts w:ascii="Arial" w:eastAsia="Times New Roman" w:hAnsi="Arial" w:cs="Arial"/>
          <w:color w:val="000000"/>
          <w:lang w:eastAsia="pt-BR"/>
        </w:rPr>
        <w:t xml:space="preserve">: </w:t>
      </w:r>
      <w:r w:rsidRPr="00767D3B">
        <w:rPr>
          <w:rFonts w:ascii="Arial" w:eastAsia="Times New Roman" w:hAnsi="Arial" w:cs="Arial"/>
          <w:color w:val="000000"/>
          <w:lang w:eastAsia="pt-BR"/>
        </w:rPr>
        <w:t>Em qualquer caso, o consentimento na cessão não importa na quitação, exoneração ou redução da responsabilidade, da cedente-</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perante a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SEXTA:</w:t>
      </w:r>
      <w:r w:rsidRPr="00767D3B">
        <w:rPr>
          <w:rFonts w:ascii="Arial" w:eastAsia="Times New Roman" w:hAnsi="Arial" w:cs="Arial"/>
          <w:b/>
          <w:color w:val="000000"/>
          <w:lang w:eastAsia="pt-BR"/>
        </w:rPr>
        <w:t xml:space="preserve"> EXCEÇÃO DE INADIMPLEMENTO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Constitui cláusula essencial do presente contrato, de observância obrigatória por parte da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a impossibilidade, perante o </w:t>
      </w:r>
      <w:r w:rsidRPr="00767D3B">
        <w:rPr>
          <w:rFonts w:ascii="Arial" w:eastAsia="Times New Roman" w:hAnsi="Arial" w:cs="Arial"/>
          <w:b/>
          <w:color w:val="000000"/>
          <w:lang w:eastAsia="pt-BR"/>
        </w:rPr>
        <w:t>CONTRATANTE</w:t>
      </w:r>
      <w:r w:rsidRPr="00767D3B">
        <w:rPr>
          <w:rFonts w:ascii="Arial" w:eastAsia="Times New Roman" w:hAnsi="Arial" w:cs="Arial"/>
          <w:color w:val="000000"/>
          <w:lang w:eastAsia="pt-BR"/>
        </w:rPr>
        <w:t xml:space="preserve">, de opor, administrativamente, exceção de inadimplemento, como fundamento para a interrupção unilateral do serviço.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b/>
          <w:color w:val="000000"/>
          <w:lang w:eastAsia="pt-BR"/>
        </w:rPr>
        <w:t>PARÁGRAFO ÚNICO –</w:t>
      </w:r>
      <w:r w:rsidRPr="00767D3B">
        <w:rPr>
          <w:rFonts w:ascii="Arial" w:eastAsia="Times New Roman" w:hAnsi="Arial" w:cs="Arial"/>
          <w:color w:val="000000"/>
          <w:lang w:eastAsia="pt-BR"/>
        </w:rPr>
        <w:t xml:space="preserve"> É vedada a suspensão do contrato a que se refere o art. 78, XV, da Lei nº 8.666/93, pela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sem a prévia autorização judicial.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120"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SÉTIMA</w:t>
      </w:r>
      <w:r w:rsidRPr="00767D3B">
        <w:rPr>
          <w:rFonts w:ascii="Arial" w:eastAsia="Times New Roman" w:hAnsi="Arial" w:cs="Arial"/>
          <w:b/>
          <w:color w:val="000000"/>
          <w:lang w:eastAsia="pt-BR"/>
        </w:rPr>
        <w:t xml:space="preserve">: CONDIÇÕES DE HABILITAÇÃO </w:t>
      </w:r>
    </w:p>
    <w:p w:rsidR="00873A91" w:rsidRPr="00767D3B" w:rsidRDefault="00873A91" w:rsidP="00873A91">
      <w:pPr>
        <w:spacing w:after="129"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A </w:t>
      </w:r>
      <w:r w:rsidRPr="00767D3B">
        <w:rPr>
          <w:rFonts w:ascii="Arial" w:eastAsia="Times New Roman" w:hAnsi="Arial" w:cs="Arial"/>
          <w:b/>
          <w:color w:val="000000"/>
          <w:lang w:eastAsia="pt-BR"/>
        </w:rPr>
        <w:t>CONTRATADA</w:t>
      </w:r>
      <w:r w:rsidRPr="00767D3B">
        <w:rPr>
          <w:rFonts w:ascii="Arial" w:eastAsia="Times New Roman" w:hAnsi="Arial" w:cs="Arial"/>
          <w:color w:val="000000"/>
          <w:lang w:eastAsia="pt-BR"/>
        </w:rPr>
        <w:t xml:space="preserve"> se obriga a manter, durante toda a execução do contrato, em compatibilidade com as obrigações por ele assumidas, todas as condições de habilitação e qualificação exigidas na licitação.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DÉCIMA OITAVA:</w:t>
      </w:r>
      <w:r w:rsidRPr="00767D3B">
        <w:rPr>
          <w:rFonts w:ascii="Arial" w:eastAsia="Times New Roman" w:hAnsi="Arial" w:cs="Arial"/>
          <w:b/>
          <w:color w:val="000000"/>
          <w:lang w:eastAsia="pt-BR"/>
        </w:rPr>
        <w:t xml:space="preserve"> DA PUBLICAÇÃO E CONTROLE DO CONTRATO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lastRenderedPageBreak/>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rsidR="00873A91" w:rsidRPr="00767D3B" w:rsidRDefault="00873A91" w:rsidP="00873A91">
      <w:pPr>
        <w:spacing w:after="1"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PARÁGRAFO ÚNICO – O extrato da publicação deve conter a identificação do instrumento, partes, objeto, prazo, valor, número do empenho e fundamento do ato.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keepNext/>
        <w:keepLines/>
        <w:spacing w:after="3" w:line="259" w:lineRule="auto"/>
        <w:ind w:left="-5" w:hanging="10"/>
        <w:jc w:val="both"/>
        <w:outlineLvl w:val="1"/>
        <w:rPr>
          <w:rFonts w:ascii="Arial" w:eastAsia="Times New Roman" w:hAnsi="Arial" w:cs="Arial"/>
          <w:b/>
          <w:color w:val="000000"/>
          <w:lang w:eastAsia="pt-BR"/>
        </w:rPr>
      </w:pPr>
      <w:r w:rsidRPr="00767D3B">
        <w:rPr>
          <w:rFonts w:ascii="Arial" w:eastAsia="Times New Roman" w:hAnsi="Arial" w:cs="Arial"/>
          <w:b/>
          <w:color w:val="000000"/>
          <w:u w:val="single" w:color="000000"/>
          <w:lang w:eastAsia="pt-BR"/>
        </w:rPr>
        <w:t>CLÁUSULA VIGESIMA:</w:t>
      </w:r>
      <w:r w:rsidRPr="00767D3B">
        <w:rPr>
          <w:rFonts w:ascii="Arial" w:eastAsia="Times New Roman" w:hAnsi="Arial" w:cs="Arial"/>
          <w:b/>
          <w:color w:val="000000"/>
          <w:lang w:eastAsia="pt-BR"/>
        </w:rPr>
        <w:t xml:space="preserve">  DO FORO DE ELEIÇÃO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73A91">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rsidR="00873A91" w:rsidRPr="00767D3B" w:rsidRDefault="00873A91" w:rsidP="00873A91">
      <w:pPr>
        <w:spacing w:after="0" w:line="259" w:lineRule="auto"/>
        <w:rPr>
          <w:rFonts w:ascii="Arial" w:eastAsia="Times New Roman" w:hAnsi="Arial" w:cs="Arial"/>
          <w:color w:val="000000"/>
          <w:lang w:eastAsia="pt-BR"/>
        </w:rPr>
      </w:pPr>
    </w:p>
    <w:p w:rsidR="00873A91" w:rsidRPr="00767D3B" w:rsidRDefault="00873A91" w:rsidP="008321AA">
      <w:pPr>
        <w:spacing w:after="5"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rsidR="00873A91" w:rsidRPr="00767D3B" w:rsidRDefault="00873A91" w:rsidP="00873A91">
      <w:pPr>
        <w:spacing w:after="0" w:line="259" w:lineRule="auto"/>
        <w:ind w:left="848" w:right="844"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Niterói, em _____de _________de ______. </w:t>
      </w:r>
    </w:p>
    <w:p w:rsidR="00873A91" w:rsidRPr="00767D3B" w:rsidRDefault="00873A91" w:rsidP="00873A91">
      <w:pPr>
        <w:spacing w:after="16" w:line="259" w:lineRule="auto"/>
        <w:ind w:left="55"/>
        <w:jc w:val="center"/>
        <w:rPr>
          <w:rFonts w:ascii="Arial" w:eastAsia="Times New Roman" w:hAnsi="Arial" w:cs="Arial"/>
          <w:color w:val="000000"/>
          <w:lang w:eastAsia="pt-BR"/>
        </w:rPr>
      </w:pPr>
    </w:p>
    <w:p w:rsidR="00873A91" w:rsidRPr="00767D3B" w:rsidRDefault="00873A91" w:rsidP="00873A91">
      <w:pPr>
        <w:spacing w:after="0" w:line="342" w:lineRule="auto"/>
        <w:ind w:left="848" w:right="78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______________________________________________</w:t>
      </w:r>
    </w:p>
    <w:p w:rsidR="00873A91" w:rsidRPr="00767D3B" w:rsidRDefault="00873A91" w:rsidP="00873A91">
      <w:pPr>
        <w:spacing w:after="96" w:line="259" w:lineRule="auto"/>
        <w:ind w:left="848" w:right="84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IDENTIFICAÇÃO DO REPRESENTANTE </w:t>
      </w:r>
    </w:p>
    <w:p w:rsidR="00873A91" w:rsidRPr="00767D3B" w:rsidRDefault="00873A91" w:rsidP="00873A91">
      <w:pPr>
        <w:spacing w:after="96" w:line="259" w:lineRule="auto"/>
        <w:ind w:left="848" w:right="845"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________________________________________________ </w:t>
      </w:r>
    </w:p>
    <w:p w:rsidR="00873A91" w:rsidRPr="00767D3B" w:rsidRDefault="00873A91" w:rsidP="00873A91">
      <w:pPr>
        <w:spacing w:after="96" w:line="259" w:lineRule="auto"/>
        <w:ind w:left="848" w:right="84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 xml:space="preserve">CONTRATADA </w:t>
      </w:r>
    </w:p>
    <w:p w:rsidR="00873A91" w:rsidRPr="00767D3B" w:rsidRDefault="00873A91" w:rsidP="00034FC2">
      <w:pPr>
        <w:spacing w:after="96" w:line="259" w:lineRule="auto"/>
        <w:ind w:left="848" w:right="843" w:hanging="10"/>
        <w:jc w:val="center"/>
        <w:rPr>
          <w:rFonts w:ascii="Arial" w:eastAsia="Times New Roman" w:hAnsi="Arial" w:cs="Arial"/>
          <w:color w:val="000000"/>
          <w:lang w:eastAsia="pt-BR"/>
        </w:rPr>
      </w:pPr>
      <w:r w:rsidRPr="00767D3B">
        <w:rPr>
          <w:rFonts w:ascii="Arial" w:eastAsia="Times New Roman" w:hAnsi="Arial" w:cs="Arial"/>
          <w:color w:val="000000"/>
          <w:lang w:eastAsia="pt-BR"/>
        </w:rPr>
        <w:t>IDENTIFICAÇÃO DO REPRESENTANTE</w:t>
      </w:r>
    </w:p>
    <w:p w:rsidR="00873A91" w:rsidRPr="00767D3B" w:rsidRDefault="00873A91" w:rsidP="00873A91">
      <w:pPr>
        <w:spacing w:after="26" w:line="250" w:lineRule="auto"/>
        <w:ind w:left="-3" w:hanging="10"/>
        <w:jc w:val="both"/>
        <w:rPr>
          <w:rFonts w:ascii="Arial" w:eastAsia="Times New Roman" w:hAnsi="Arial" w:cs="Arial"/>
          <w:color w:val="000000"/>
          <w:lang w:eastAsia="pt-BR"/>
        </w:rPr>
      </w:pPr>
      <w:r w:rsidRPr="00767D3B">
        <w:rPr>
          <w:rFonts w:ascii="Arial" w:eastAsia="Times New Roman" w:hAnsi="Arial" w:cs="Arial"/>
          <w:color w:val="000000"/>
          <w:lang w:eastAsia="pt-BR"/>
        </w:rPr>
        <w:t>TESTEMUNHA</w:t>
      </w:r>
      <w:r w:rsidR="00034FC2" w:rsidRPr="00767D3B">
        <w:rPr>
          <w:rFonts w:ascii="Arial" w:eastAsia="Times New Roman" w:hAnsi="Arial" w:cs="Arial"/>
          <w:color w:val="000000"/>
          <w:lang w:eastAsia="pt-BR"/>
        </w:rPr>
        <w:t>S</w:t>
      </w:r>
      <w:r w:rsidRPr="00767D3B">
        <w:rPr>
          <w:rFonts w:ascii="Arial" w:eastAsia="Times New Roman" w:hAnsi="Arial" w:cs="Arial"/>
          <w:color w:val="000000"/>
          <w:lang w:eastAsia="pt-BR"/>
        </w:rPr>
        <w:t xml:space="preserve"> </w:t>
      </w:r>
    </w:p>
    <w:p w:rsidR="00873A91" w:rsidRPr="00767D3B" w:rsidRDefault="00034FC2" w:rsidP="00034FC2">
      <w:pPr>
        <w:pStyle w:val="PargrafodaLista"/>
        <w:numPr>
          <w:ilvl w:val="0"/>
          <w:numId w:val="48"/>
        </w:numPr>
        <w:spacing w:after="16" w:line="259" w:lineRule="auto"/>
        <w:rPr>
          <w:rFonts w:ascii="Arial" w:hAnsi="Arial" w:cs="Arial"/>
          <w:color w:val="000000"/>
          <w:sz w:val="22"/>
          <w:szCs w:val="22"/>
        </w:rPr>
      </w:pPr>
      <w:r w:rsidRPr="00767D3B">
        <w:rPr>
          <w:rFonts w:ascii="Arial" w:hAnsi="Arial" w:cs="Arial"/>
          <w:color w:val="000000"/>
          <w:sz w:val="22"/>
          <w:szCs w:val="22"/>
        </w:rPr>
        <w:t>_____________________</w:t>
      </w:r>
    </w:p>
    <w:p w:rsidR="00873A91" w:rsidRPr="00767D3B" w:rsidRDefault="00034FC2" w:rsidP="00873A91">
      <w:pPr>
        <w:pStyle w:val="PargrafodaLista"/>
        <w:numPr>
          <w:ilvl w:val="0"/>
          <w:numId w:val="48"/>
        </w:numPr>
        <w:spacing w:after="16" w:line="259" w:lineRule="auto"/>
        <w:rPr>
          <w:rFonts w:ascii="Arial" w:hAnsi="Arial" w:cs="Arial"/>
          <w:color w:val="000000"/>
          <w:sz w:val="22"/>
          <w:szCs w:val="22"/>
        </w:rPr>
      </w:pPr>
      <w:r w:rsidRPr="00767D3B">
        <w:rPr>
          <w:rFonts w:ascii="Arial" w:hAnsi="Arial" w:cs="Arial"/>
          <w:color w:val="000000"/>
          <w:sz w:val="22"/>
          <w:szCs w:val="22"/>
        </w:rPr>
        <w:t>_____________________</w:t>
      </w:r>
    </w:p>
    <w:p w:rsidR="00873A91" w:rsidRDefault="00873A91"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1C7A4C" w:rsidRDefault="001C7A4C" w:rsidP="00873A91">
      <w:pPr>
        <w:rPr>
          <w:rFonts w:ascii="Arial" w:eastAsia="Times New Roman" w:hAnsi="Arial" w:cs="Arial"/>
          <w:color w:val="000000"/>
          <w:lang w:eastAsia="pt-BR"/>
        </w:rPr>
      </w:pPr>
    </w:p>
    <w:p w:rsidR="0029329A" w:rsidRPr="00767D3B" w:rsidRDefault="003D0E94">
      <w:pPr>
        <w:rPr>
          <w:rFonts w:ascii="Arial" w:hAnsi="Arial" w:cs="Arial"/>
        </w:rPr>
      </w:pPr>
      <w:r>
        <w:rPr>
          <w:rFonts w:ascii="Arial" w:hAnsi="Arial" w:cs="Arial"/>
        </w:rPr>
        <w:t xml:space="preserve"> </w:t>
      </w:r>
    </w:p>
    <w:sectPr w:rsidR="0029329A" w:rsidRPr="00767D3B" w:rsidSect="0029329A">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A4" w:rsidRDefault="00074BA4">
      <w:pPr>
        <w:spacing w:after="0" w:line="240" w:lineRule="auto"/>
      </w:pPr>
      <w:r>
        <w:separator/>
      </w:r>
    </w:p>
  </w:endnote>
  <w:endnote w:type="continuationSeparator" w:id="0">
    <w:p w:rsidR="00074BA4" w:rsidRDefault="0007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6613"/>
      <w:docPartObj>
        <w:docPartGallery w:val="Page Numbers (Bottom of Page)"/>
        <w:docPartUnique/>
      </w:docPartObj>
    </w:sdtPr>
    <w:sdtContent>
      <w:p w:rsidR="00074BA4" w:rsidRDefault="00074BA4" w:rsidP="00EC0DB5">
        <w:pPr>
          <w:pStyle w:val="Rodap"/>
          <w:jc w:val="right"/>
        </w:pPr>
        <w:r>
          <w:fldChar w:fldCharType="begin"/>
        </w:r>
        <w:r>
          <w:instrText>PAGE   \* MERGEFORMAT</w:instrText>
        </w:r>
        <w:r>
          <w:fldChar w:fldCharType="separate"/>
        </w:r>
        <w:r w:rsidR="00986D9E">
          <w:rPr>
            <w:noProof/>
          </w:rP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A4" w:rsidRDefault="00074BA4">
      <w:pPr>
        <w:spacing w:after="0" w:line="240" w:lineRule="auto"/>
      </w:pPr>
      <w:r>
        <w:separator/>
      </w:r>
    </w:p>
  </w:footnote>
  <w:footnote w:type="continuationSeparator" w:id="0">
    <w:p w:rsidR="00074BA4" w:rsidRDefault="0007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rsidP="0029329A">
    <w:pPr>
      <w:pStyle w:val="Cabealho"/>
      <w:jc w:val="center"/>
    </w:pPr>
    <w:r w:rsidRPr="002A11B6">
      <w:rPr>
        <w:b/>
        <w:noProof/>
        <w:sz w:val="28"/>
        <w:szCs w:val="28"/>
        <w:lang w:eastAsia="pt-BR"/>
      </w:rPr>
      <w:drawing>
        <wp:inline distT="0" distB="0" distL="0" distR="0" wp14:anchorId="75A97256" wp14:editId="00943805">
          <wp:extent cx="3257550" cy="1104900"/>
          <wp:effectExtent l="19050" t="0" r="0" b="0"/>
          <wp:docPr id="1" name="Imagem 1" descr="brasão prefeitu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prefeitura logo"/>
                  <pic:cNvPicPr>
                    <a:picLocks noChangeAspect="1" noChangeArrowheads="1"/>
                  </pic:cNvPicPr>
                </pic:nvPicPr>
                <pic:blipFill>
                  <a:blip r:embed="rId1" cstate="print"/>
                  <a:srcRect/>
                  <a:stretch>
                    <a:fillRect/>
                  </a:stretch>
                </pic:blipFill>
                <pic:spPr bwMode="auto">
                  <a:xfrm>
                    <a:off x="0" y="0"/>
                    <a:ext cx="3257550" cy="1104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029EDF10"/>
    <w:lvl w:ilvl="0" w:tplc="07D82EE4">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BA189FE6"/>
    <w:lvl w:ilvl="0" w:tplc="BC50F04A">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4B6B4B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68FE7360"/>
    <w:lvl w:ilvl="0" w:tplc="A6B84EDE">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E292A6FA"/>
    <w:lvl w:ilvl="0" w:tplc="71EE26FE">
      <w:start w:val="3"/>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01455"/>
    <w:multiLevelType w:val="hybridMultilevel"/>
    <w:tmpl w:val="4C444D52"/>
    <w:lvl w:ilvl="0" w:tplc="ADD8EA7A">
      <w:start w:val="1"/>
      <w:numFmt w:val="lowerLetter"/>
      <w:lvlText w:val="%1)"/>
      <w:lvlJc w:val="left"/>
      <w:pPr>
        <w:ind w:left="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1056B3"/>
    <w:multiLevelType w:val="hybridMultilevel"/>
    <w:tmpl w:val="A1EA0C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0F364FD"/>
    <w:multiLevelType w:val="multilevel"/>
    <w:tmpl w:val="3A00979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A6D07"/>
    <w:multiLevelType w:val="multilevel"/>
    <w:tmpl w:val="5E7881F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CF3703"/>
    <w:multiLevelType w:val="hybridMultilevel"/>
    <w:tmpl w:val="80908294"/>
    <w:lvl w:ilvl="0" w:tplc="FF4A758A">
      <w:start w:val="1"/>
      <w:numFmt w:val="upperRoman"/>
      <w:lvlText w:val="%1"/>
      <w:lvlJc w:val="left"/>
      <w:pPr>
        <w:ind w:left="31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11DD1"/>
    <w:multiLevelType w:val="multilevel"/>
    <w:tmpl w:val="2DC66326"/>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BE6E30"/>
    <w:multiLevelType w:val="hybridMultilevel"/>
    <w:tmpl w:val="7DDCFC2E"/>
    <w:lvl w:ilvl="0" w:tplc="3BE2CBDA">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0F760D"/>
    <w:multiLevelType w:val="hybridMultilevel"/>
    <w:tmpl w:val="9E20DA60"/>
    <w:lvl w:ilvl="0" w:tplc="29C02D88">
      <w:start w:val="1"/>
      <w:numFmt w:val="lowerLetter"/>
      <w:lvlText w:val="%1)"/>
      <w:lvlJc w:val="left"/>
      <w:pPr>
        <w:ind w:left="259"/>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D93219"/>
    <w:multiLevelType w:val="hybridMultilevel"/>
    <w:tmpl w:val="E35CD414"/>
    <w:lvl w:ilvl="0" w:tplc="7AD4ABD6">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4" w15:restartNumberingAfterBreak="0">
    <w:nsid w:val="252D5FCF"/>
    <w:multiLevelType w:val="hybridMultilevel"/>
    <w:tmpl w:val="2C2AADB8"/>
    <w:lvl w:ilvl="0" w:tplc="E1E2288A">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D591F"/>
    <w:multiLevelType w:val="hybridMultilevel"/>
    <w:tmpl w:val="8BC8E096"/>
    <w:lvl w:ilvl="0" w:tplc="7AC2E922">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F2592C"/>
    <w:multiLevelType w:val="hybridMultilevel"/>
    <w:tmpl w:val="D6483C26"/>
    <w:lvl w:ilvl="0" w:tplc="D64A9342">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887B3D"/>
    <w:multiLevelType w:val="hybridMultilevel"/>
    <w:tmpl w:val="30B89062"/>
    <w:lvl w:ilvl="0" w:tplc="04160001">
      <w:start w:val="1"/>
      <w:numFmt w:val="bullet"/>
      <w:lvlText w:val=""/>
      <w:lvlJc w:val="left"/>
      <w:pPr>
        <w:ind w:left="1014" w:hanging="360"/>
      </w:pPr>
      <w:rPr>
        <w:rFonts w:ascii="Symbol" w:hAnsi="Symbol" w:hint="default"/>
      </w:rPr>
    </w:lvl>
    <w:lvl w:ilvl="1" w:tplc="04160003" w:tentative="1">
      <w:start w:val="1"/>
      <w:numFmt w:val="bullet"/>
      <w:lvlText w:val="o"/>
      <w:lvlJc w:val="left"/>
      <w:pPr>
        <w:ind w:left="1734" w:hanging="360"/>
      </w:pPr>
      <w:rPr>
        <w:rFonts w:ascii="Courier New" w:hAnsi="Courier New" w:cs="Courier New" w:hint="default"/>
      </w:rPr>
    </w:lvl>
    <w:lvl w:ilvl="2" w:tplc="04160005" w:tentative="1">
      <w:start w:val="1"/>
      <w:numFmt w:val="bullet"/>
      <w:lvlText w:val=""/>
      <w:lvlJc w:val="left"/>
      <w:pPr>
        <w:ind w:left="2454" w:hanging="360"/>
      </w:pPr>
      <w:rPr>
        <w:rFonts w:ascii="Wingdings" w:hAnsi="Wingdings" w:hint="default"/>
      </w:rPr>
    </w:lvl>
    <w:lvl w:ilvl="3" w:tplc="04160001" w:tentative="1">
      <w:start w:val="1"/>
      <w:numFmt w:val="bullet"/>
      <w:lvlText w:val=""/>
      <w:lvlJc w:val="left"/>
      <w:pPr>
        <w:ind w:left="3174" w:hanging="360"/>
      </w:pPr>
      <w:rPr>
        <w:rFonts w:ascii="Symbol" w:hAnsi="Symbol" w:hint="default"/>
      </w:rPr>
    </w:lvl>
    <w:lvl w:ilvl="4" w:tplc="04160003" w:tentative="1">
      <w:start w:val="1"/>
      <w:numFmt w:val="bullet"/>
      <w:lvlText w:val="o"/>
      <w:lvlJc w:val="left"/>
      <w:pPr>
        <w:ind w:left="3894" w:hanging="360"/>
      </w:pPr>
      <w:rPr>
        <w:rFonts w:ascii="Courier New" w:hAnsi="Courier New" w:cs="Courier New" w:hint="default"/>
      </w:rPr>
    </w:lvl>
    <w:lvl w:ilvl="5" w:tplc="04160005" w:tentative="1">
      <w:start w:val="1"/>
      <w:numFmt w:val="bullet"/>
      <w:lvlText w:val=""/>
      <w:lvlJc w:val="left"/>
      <w:pPr>
        <w:ind w:left="4614" w:hanging="360"/>
      </w:pPr>
      <w:rPr>
        <w:rFonts w:ascii="Wingdings" w:hAnsi="Wingdings" w:hint="default"/>
      </w:rPr>
    </w:lvl>
    <w:lvl w:ilvl="6" w:tplc="04160001" w:tentative="1">
      <w:start w:val="1"/>
      <w:numFmt w:val="bullet"/>
      <w:lvlText w:val=""/>
      <w:lvlJc w:val="left"/>
      <w:pPr>
        <w:ind w:left="5334" w:hanging="360"/>
      </w:pPr>
      <w:rPr>
        <w:rFonts w:ascii="Symbol" w:hAnsi="Symbol" w:hint="default"/>
      </w:rPr>
    </w:lvl>
    <w:lvl w:ilvl="7" w:tplc="04160003" w:tentative="1">
      <w:start w:val="1"/>
      <w:numFmt w:val="bullet"/>
      <w:lvlText w:val="o"/>
      <w:lvlJc w:val="left"/>
      <w:pPr>
        <w:ind w:left="6054" w:hanging="360"/>
      </w:pPr>
      <w:rPr>
        <w:rFonts w:ascii="Courier New" w:hAnsi="Courier New" w:cs="Courier New" w:hint="default"/>
      </w:rPr>
    </w:lvl>
    <w:lvl w:ilvl="8" w:tplc="04160005" w:tentative="1">
      <w:start w:val="1"/>
      <w:numFmt w:val="bullet"/>
      <w:lvlText w:val=""/>
      <w:lvlJc w:val="left"/>
      <w:pPr>
        <w:ind w:left="6774" w:hanging="360"/>
      </w:pPr>
      <w:rPr>
        <w:rFonts w:ascii="Wingdings" w:hAnsi="Wingdings" w:hint="default"/>
      </w:rPr>
    </w:lvl>
  </w:abstractNum>
  <w:abstractNum w:abstractNumId="19" w15:restartNumberingAfterBreak="0">
    <w:nsid w:val="2DCF24AB"/>
    <w:multiLevelType w:val="multilevel"/>
    <w:tmpl w:val="EC00534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FB69E7"/>
    <w:multiLevelType w:val="hybridMultilevel"/>
    <w:tmpl w:val="D5D25BA6"/>
    <w:lvl w:ilvl="0" w:tplc="6C3832E6">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F456DD"/>
    <w:multiLevelType w:val="multilevel"/>
    <w:tmpl w:val="901CFF4E"/>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077102"/>
    <w:multiLevelType w:val="multilevel"/>
    <w:tmpl w:val="BE82F1D2"/>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38580A"/>
    <w:multiLevelType w:val="hybridMultilevel"/>
    <w:tmpl w:val="C29A17E8"/>
    <w:lvl w:ilvl="0" w:tplc="9EAA6300">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A27698"/>
    <w:multiLevelType w:val="multilevel"/>
    <w:tmpl w:val="903A743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D077DA"/>
    <w:multiLevelType w:val="hybridMultilevel"/>
    <w:tmpl w:val="8E32A474"/>
    <w:lvl w:ilvl="0" w:tplc="94D8AE7A">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1267C6"/>
    <w:multiLevelType w:val="multilevel"/>
    <w:tmpl w:val="9F96EC7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AD6F2C"/>
    <w:multiLevelType w:val="hybridMultilevel"/>
    <w:tmpl w:val="D39A3680"/>
    <w:lvl w:ilvl="0" w:tplc="5F720BF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642A6A"/>
    <w:multiLevelType w:val="multilevel"/>
    <w:tmpl w:val="F50424A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B420DF"/>
    <w:multiLevelType w:val="hybridMultilevel"/>
    <w:tmpl w:val="80D61B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9" w15:restartNumberingAfterBreak="0">
    <w:nsid w:val="6BE21A51"/>
    <w:multiLevelType w:val="multilevel"/>
    <w:tmpl w:val="C3D2C91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26140B"/>
    <w:multiLevelType w:val="hybridMultilevel"/>
    <w:tmpl w:val="83329B76"/>
    <w:lvl w:ilvl="0" w:tplc="6E10C5F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2402EF"/>
    <w:multiLevelType w:val="hybridMultilevel"/>
    <w:tmpl w:val="1318EDC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3" w15:restartNumberingAfterBreak="0">
    <w:nsid w:val="7112007D"/>
    <w:multiLevelType w:val="multilevel"/>
    <w:tmpl w:val="495013E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5750FA"/>
    <w:multiLevelType w:val="hybridMultilevel"/>
    <w:tmpl w:val="6E4CC2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3D46029"/>
    <w:multiLevelType w:val="multilevel"/>
    <w:tmpl w:val="F8128D6E"/>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FC3703"/>
    <w:multiLevelType w:val="hybridMultilevel"/>
    <w:tmpl w:val="1544335C"/>
    <w:lvl w:ilvl="0" w:tplc="D1507A6A">
      <w:start w:val="1"/>
      <w:numFmt w:val="upperRoman"/>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44"/>
  </w:num>
  <w:num w:numId="3">
    <w:abstractNumId w:val="6"/>
  </w:num>
  <w:num w:numId="4">
    <w:abstractNumId w:val="18"/>
  </w:num>
  <w:num w:numId="5">
    <w:abstractNumId w:val="27"/>
  </w:num>
  <w:num w:numId="6">
    <w:abstractNumId w:val="33"/>
  </w:num>
  <w:num w:numId="7">
    <w:abstractNumId w:val="40"/>
  </w:num>
  <w:num w:numId="8">
    <w:abstractNumId w:val="5"/>
  </w:num>
  <w:num w:numId="9">
    <w:abstractNumId w:val="41"/>
  </w:num>
  <w:num w:numId="10">
    <w:abstractNumId w:val="30"/>
  </w:num>
  <w:num w:numId="11">
    <w:abstractNumId w:val="46"/>
  </w:num>
  <w:num w:numId="12">
    <w:abstractNumId w:val="21"/>
  </w:num>
  <w:num w:numId="13">
    <w:abstractNumId w:val="17"/>
  </w:num>
  <w:num w:numId="14">
    <w:abstractNumId w:val="11"/>
  </w:num>
  <w:num w:numId="15">
    <w:abstractNumId w:val="3"/>
  </w:num>
  <w:num w:numId="16">
    <w:abstractNumId w:val="15"/>
  </w:num>
  <w:num w:numId="17">
    <w:abstractNumId w:val="36"/>
  </w:num>
  <w:num w:numId="18">
    <w:abstractNumId w:val="0"/>
  </w:num>
  <w:num w:numId="19">
    <w:abstractNumId w:val="19"/>
  </w:num>
  <w:num w:numId="20">
    <w:abstractNumId w:val="43"/>
  </w:num>
  <w:num w:numId="21">
    <w:abstractNumId w:val="31"/>
  </w:num>
  <w:num w:numId="22">
    <w:abstractNumId w:val="45"/>
  </w:num>
  <w:num w:numId="23">
    <w:abstractNumId w:val="20"/>
  </w:num>
  <w:num w:numId="24">
    <w:abstractNumId w:val="9"/>
  </w:num>
  <w:num w:numId="25">
    <w:abstractNumId w:val="32"/>
  </w:num>
  <w:num w:numId="26">
    <w:abstractNumId w:val="14"/>
  </w:num>
  <w:num w:numId="27">
    <w:abstractNumId w:val="26"/>
  </w:num>
  <w:num w:numId="28">
    <w:abstractNumId w:val="24"/>
  </w:num>
  <w:num w:numId="29">
    <w:abstractNumId w:val="37"/>
  </w:num>
  <w:num w:numId="30">
    <w:abstractNumId w:val="1"/>
  </w:num>
  <w:num w:numId="31">
    <w:abstractNumId w:val="23"/>
  </w:num>
  <w:num w:numId="32">
    <w:abstractNumId w:val="16"/>
  </w:num>
  <w:num w:numId="33">
    <w:abstractNumId w:val="47"/>
  </w:num>
  <w:num w:numId="34">
    <w:abstractNumId w:val="28"/>
  </w:num>
  <w:num w:numId="35">
    <w:abstractNumId w:val="38"/>
  </w:num>
  <w:num w:numId="36">
    <w:abstractNumId w:val="25"/>
  </w:num>
  <w:num w:numId="37">
    <w:abstractNumId w:val="22"/>
  </w:num>
  <w:num w:numId="38">
    <w:abstractNumId w:val="29"/>
  </w:num>
  <w:num w:numId="39">
    <w:abstractNumId w:val="12"/>
  </w:num>
  <w:num w:numId="40">
    <w:abstractNumId w:val="2"/>
  </w:num>
  <w:num w:numId="41">
    <w:abstractNumId w:val="39"/>
  </w:num>
  <w:num w:numId="42">
    <w:abstractNumId w:val="10"/>
  </w:num>
  <w:num w:numId="43">
    <w:abstractNumId w:val="34"/>
  </w:num>
  <w:num w:numId="44">
    <w:abstractNumId w:val="4"/>
  </w:num>
  <w:num w:numId="45">
    <w:abstractNumId w:val="8"/>
  </w:num>
  <w:num w:numId="46">
    <w:abstractNumId w:val="35"/>
  </w:num>
  <w:num w:numId="47">
    <w:abstractNumId w:val="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91"/>
    <w:rsid w:val="0000415C"/>
    <w:rsid w:val="00034FC2"/>
    <w:rsid w:val="00074BA4"/>
    <w:rsid w:val="00124E20"/>
    <w:rsid w:val="00173E5E"/>
    <w:rsid w:val="00182805"/>
    <w:rsid w:val="001C7A4C"/>
    <w:rsid w:val="0025615F"/>
    <w:rsid w:val="002601BA"/>
    <w:rsid w:val="0029329A"/>
    <w:rsid w:val="00334097"/>
    <w:rsid w:val="00366A85"/>
    <w:rsid w:val="00371733"/>
    <w:rsid w:val="00381DE6"/>
    <w:rsid w:val="003D0E94"/>
    <w:rsid w:val="003F2833"/>
    <w:rsid w:val="0041210A"/>
    <w:rsid w:val="00462087"/>
    <w:rsid w:val="00480AB7"/>
    <w:rsid w:val="004A4CC4"/>
    <w:rsid w:val="004B34FA"/>
    <w:rsid w:val="00500507"/>
    <w:rsid w:val="00545B8E"/>
    <w:rsid w:val="0055332D"/>
    <w:rsid w:val="005811E9"/>
    <w:rsid w:val="005913F4"/>
    <w:rsid w:val="005A3C81"/>
    <w:rsid w:val="005C38AB"/>
    <w:rsid w:val="00635285"/>
    <w:rsid w:val="00684F26"/>
    <w:rsid w:val="006E3DB3"/>
    <w:rsid w:val="0071527D"/>
    <w:rsid w:val="00745F0D"/>
    <w:rsid w:val="00755389"/>
    <w:rsid w:val="00767D3B"/>
    <w:rsid w:val="007B5969"/>
    <w:rsid w:val="007E4EF7"/>
    <w:rsid w:val="007E7FAD"/>
    <w:rsid w:val="008321AA"/>
    <w:rsid w:val="00861E4E"/>
    <w:rsid w:val="00873A91"/>
    <w:rsid w:val="008D5F45"/>
    <w:rsid w:val="00932F07"/>
    <w:rsid w:val="00933DF8"/>
    <w:rsid w:val="00935982"/>
    <w:rsid w:val="00966263"/>
    <w:rsid w:val="00970673"/>
    <w:rsid w:val="00986D9E"/>
    <w:rsid w:val="009950E7"/>
    <w:rsid w:val="009A0A45"/>
    <w:rsid w:val="009C0BFB"/>
    <w:rsid w:val="009C0F1B"/>
    <w:rsid w:val="00A225C9"/>
    <w:rsid w:val="00A2576A"/>
    <w:rsid w:val="00A918AE"/>
    <w:rsid w:val="00B21D48"/>
    <w:rsid w:val="00B765AD"/>
    <w:rsid w:val="00B93043"/>
    <w:rsid w:val="00BD5DE6"/>
    <w:rsid w:val="00C853C7"/>
    <w:rsid w:val="00CB3D21"/>
    <w:rsid w:val="00D218F5"/>
    <w:rsid w:val="00D80DAD"/>
    <w:rsid w:val="00D8283B"/>
    <w:rsid w:val="00DE744D"/>
    <w:rsid w:val="00E33D82"/>
    <w:rsid w:val="00E449FD"/>
    <w:rsid w:val="00E46A18"/>
    <w:rsid w:val="00E75171"/>
    <w:rsid w:val="00E92A8D"/>
    <w:rsid w:val="00EA46EC"/>
    <w:rsid w:val="00EA6B0F"/>
    <w:rsid w:val="00EC0DB5"/>
    <w:rsid w:val="00F81449"/>
    <w:rsid w:val="00FA2451"/>
    <w:rsid w:val="00FB19E4"/>
    <w:rsid w:val="00FD6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837F32"/>
  <w15:docId w15:val="{19F04C07-C00A-42A2-AAFB-2A16E3ED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1"/>
    <w:uiPriority w:val="9"/>
    <w:qFormat/>
    <w:rsid w:val="00873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873A91"/>
    <w:pPr>
      <w:keepNext/>
      <w:keepLines/>
      <w:spacing w:before="200" w:after="0"/>
      <w:outlineLvl w:val="1"/>
    </w:pPr>
    <w:rPr>
      <w:rFonts w:ascii="Cambria" w:eastAsia="Times New Roman" w:hAnsi="Cambria" w:cs="Times New Roman"/>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873A91"/>
    <w:pPr>
      <w:keepNext/>
      <w:keepLines/>
      <w:spacing w:before="480" w:after="0"/>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873A91"/>
    <w:pPr>
      <w:keepNext/>
      <w:keepLines/>
      <w:spacing w:before="40" w:after="0"/>
      <w:outlineLvl w:val="1"/>
    </w:pPr>
    <w:rPr>
      <w:rFonts w:ascii="Cambria" w:eastAsia="Times New Roman" w:hAnsi="Cambria" w:cs="Times New Roman"/>
      <w:color w:val="365F91"/>
      <w:sz w:val="26"/>
      <w:szCs w:val="26"/>
    </w:rPr>
  </w:style>
  <w:style w:type="numbering" w:customStyle="1" w:styleId="Semlista1">
    <w:name w:val="Sem lista1"/>
    <w:next w:val="Semlista"/>
    <w:uiPriority w:val="99"/>
    <w:semiHidden/>
    <w:unhideWhenUsed/>
    <w:rsid w:val="00873A91"/>
  </w:style>
  <w:style w:type="paragraph" w:styleId="PargrafodaLista">
    <w:name w:val="List Paragraph"/>
    <w:basedOn w:val="Normal"/>
    <w:link w:val="PargrafodaListaChar"/>
    <w:uiPriority w:val="34"/>
    <w:qFormat/>
    <w:rsid w:val="00873A91"/>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Sumrio11">
    <w:name w:val="Sumário 11"/>
    <w:basedOn w:val="Normal"/>
    <w:next w:val="Normal"/>
    <w:autoRedefine/>
    <w:semiHidden/>
    <w:rsid w:val="00873A91"/>
    <w:pPr>
      <w:spacing w:before="120" w:after="120" w:line="240" w:lineRule="auto"/>
    </w:pPr>
    <w:rPr>
      <w:rFonts w:ascii="Arial" w:eastAsia="Times New Roman" w:hAnsi="Arial" w:cs="Arial"/>
      <w:b/>
      <w:bCs/>
      <w:caps/>
      <w:noProof/>
      <w:sz w:val="24"/>
      <w:szCs w:val="24"/>
      <w:lang w:eastAsia="pt-BR"/>
    </w:rPr>
  </w:style>
  <w:style w:type="character" w:customStyle="1" w:styleId="PargrafodaListaChar">
    <w:name w:val="Parágrafo da Lista Char"/>
    <w:link w:val="PargrafodaLista"/>
    <w:uiPriority w:val="34"/>
    <w:locked/>
    <w:rsid w:val="00873A91"/>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1"/>
    <w:rsid w:val="00873A91"/>
    <w:rPr>
      <w:rFonts w:ascii="Cambria" w:eastAsia="Times New Roman" w:hAnsi="Cambria" w:cs="Times New Roman"/>
      <w:b/>
      <w:bCs/>
      <w:color w:val="365F91"/>
      <w:sz w:val="28"/>
      <w:szCs w:val="28"/>
    </w:rPr>
  </w:style>
  <w:style w:type="character" w:customStyle="1" w:styleId="Ttulo1Char1">
    <w:name w:val="Título 1 Char1"/>
    <w:basedOn w:val="Fontepargpadro"/>
    <w:link w:val="Ttulo1"/>
    <w:uiPriority w:val="9"/>
    <w:rsid w:val="00873A91"/>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73A91"/>
    <w:pPr>
      <w:outlineLvl w:val="9"/>
    </w:pPr>
  </w:style>
  <w:style w:type="paragraph" w:styleId="Textodebalo">
    <w:name w:val="Balloon Text"/>
    <w:basedOn w:val="Normal"/>
    <w:link w:val="TextodebaloChar"/>
    <w:uiPriority w:val="99"/>
    <w:semiHidden/>
    <w:unhideWhenUsed/>
    <w:rsid w:val="00873A9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73A91"/>
    <w:rPr>
      <w:rFonts w:ascii="Tahoma" w:eastAsia="Calibri" w:hAnsi="Tahoma" w:cs="Tahoma"/>
      <w:sz w:val="16"/>
      <w:szCs w:val="16"/>
    </w:rPr>
  </w:style>
  <w:style w:type="paragraph" w:styleId="Cabealho">
    <w:name w:val="header"/>
    <w:basedOn w:val="Normal"/>
    <w:link w:val="CabealhoChar"/>
    <w:uiPriority w:val="99"/>
    <w:unhideWhenUsed/>
    <w:rsid w:val="00873A91"/>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873A91"/>
    <w:rPr>
      <w:rFonts w:ascii="Calibri" w:eastAsia="Calibri" w:hAnsi="Calibri" w:cs="Times New Roman"/>
    </w:rPr>
  </w:style>
  <w:style w:type="paragraph" w:styleId="Rodap">
    <w:name w:val="footer"/>
    <w:basedOn w:val="Normal"/>
    <w:link w:val="RodapChar"/>
    <w:uiPriority w:val="99"/>
    <w:unhideWhenUsed/>
    <w:rsid w:val="00873A91"/>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873A91"/>
    <w:rPr>
      <w:rFonts w:ascii="Calibri" w:eastAsia="Calibri" w:hAnsi="Calibri" w:cs="Times New Roman"/>
    </w:rPr>
  </w:style>
  <w:style w:type="character" w:customStyle="1" w:styleId="Ttulo2Char">
    <w:name w:val="Título 2 Char"/>
    <w:basedOn w:val="Fontepargpadro"/>
    <w:link w:val="Ttulo2"/>
    <w:rsid w:val="00873A91"/>
    <w:rPr>
      <w:rFonts w:ascii="Cambria" w:eastAsia="Times New Roman" w:hAnsi="Cambria" w:cs="Times New Roman"/>
      <w:color w:val="365F91"/>
      <w:sz w:val="26"/>
      <w:szCs w:val="26"/>
    </w:rPr>
  </w:style>
  <w:style w:type="numbering" w:customStyle="1" w:styleId="Semlista11">
    <w:name w:val="Sem lista11"/>
    <w:next w:val="Semlista"/>
    <w:uiPriority w:val="99"/>
    <w:semiHidden/>
    <w:unhideWhenUsed/>
    <w:rsid w:val="00873A91"/>
  </w:style>
  <w:style w:type="table" w:customStyle="1" w:styleId="TableGrid">
    <w:name w:val="TableGrid"/>
    <w:rsid w:val="00873A91"/>
    <w:pPr>
      <w:spacing w:after="0" w:line="240" w:lineRule="auto"/>
    </w:pPr>
    <w:rPr>
      <w:rFonts w:eastAsia="Times New Roman"/>
      <w:lang w:eastAsia="pt-BR"/>
    </w:rPr>
    <w:tblPr>
      <w:tblCellMar>
        <w:top w:w="0" w:type="dxa"/>
        <w:left w:w="0" w:type="dxa"/>
        <w:bottom w:w="0" w:type="dxa"/>
        <w:right w:w="0" w:type="dxa"/>
      </w:tblCellMar>
    </w:tblPr>
  </w:style>
  <w:style w:type="character" w:customStyle="1" w:styleId="Hyperlink1">
    <w:name w:val="Hyperlink1"/>
    <w:basedOn w:val="Fontepargpadro"/>
    <w:uiPriority w:val="99"/>
    <w:unhideWhenUsed/>
    <w:rsid w:val="00873A91"/>
    <w:rPr>
      <w:color w:val="0563C1"/>
      <w:u w:val="single"/>
    </w:rPr>
  </w:style>
  <w:style w:type="character" w:customStyle="1" w:styleId="Hyperlink2">
    <w:name w:val="Hyperlink2"/>
    <w:basedOn w:val="Fontepargpadro"/>
    <w:uiPriority w:val="99"/>
    <w:semiHidden/>
    <w:unhideWhenUsed/>
    <w:rsid w:val="00873A91"/>
    <w:rPr>
      <w:color w:val="0000FF"/>
      <w:u w:val="single"/>
    </w:rPr>
  </w:style>
  <w:style w:type="paragraph" w:styleId="SemEspaamento">
    <w:name w:val="No Spacing"/>
    <w:uiPriority w:val="1"/>
    <w:qFormat/>
    <w:rsid w:val="00873A91"/>
    <w:pPr>
      <w:spacing w:after="0" w:line="240" w:lineRule="auto"/>
    </w:pPr>
    <w:rPr>
      <w:rFonts w:ascii="Calibri" w:eastAsia="Calibri" w:hAnsi="Calibri" w:cs="Times New Roman"/>
    </w:rPr>
  </w:style>
  <w:style w:type="character" w:customStyle="1" w:styleId="Ttulo2Char1">
    <w:name w:val="Título 2 Char1"/>
    <w:basedOn w:val="Fontepargpadro"/>
    <w:uiPriority w:val="9"/>
    <w:semiHidden/>
    <w:rsid w:val="00873A91"/>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semiHidden/>
    <w:unhideWhenUsed/>
    <w:rsid w:val="00873A91"/>
    <w:rPr>
      <w:color w:val="0000FF" w:themeColor="hyperlink"/>
      <w:u w:val="single"/>
    </w:rPr>
  </w:style>
  <w:style w:type="paragraph" w:styleId="NormalWeb">
    <w:name w:val="Normal (Web)"/>
    <w:basedOn w:val="Normal"/>
    <w:uiPriority w:val="99"/>
    <w:semiHidden/>
    <w:unhideWhenUsed/>
    <w:rsid w:val="003717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2588-75DC-431F-8513-BA3A0871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16942</Words>
  <Characters>91489</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TI01</dc:creator>
  <cp:lastModifiedBy>Concyr Formiga Bernardes</cp:lastModifiedBy>
  <cp:revision>7</cp:revision>
  <cp:lastPrinted>2021-02-24T13:48:00Z</cp:lastPrinted>
  <dcterms:created xsi:type="dcterms:W3CDTF">2021-03-19T18:21:00Z</dcterms:created>
  <dcterms:modified xsi:type="dcterms:W3CDTF">2021-03-19T18:56:00Z</dcterms:modified>
</cp:coreProperties>
</file>